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357FBB" w:rsidRPr="00357FBB" w:rsidRDefault="00357FBB" w:rsidP="00357FBB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  <w:lang w:val="hy-AM"/>
        </w:rPr>
        <w:t>ՀԱՅԱՍՏԱՆԻ ՀԱՆՐԱՊԵՏՈՒԹՅԱՆ</w:t>
      </w:r>
    </w:p>
    <w:p w:rsidR="00E318D8" w:rsidRPr="00392B95" w:rsidRDefault="00D17CEB" w:rsidP="00357FBB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ՍՅՈՒՆ</w:t>
      </w:r>
      <w:r w:rsidR="005C3E98">
        <w:rPr>
          <w:rFonts w:ascii="Sylfaen" w:hAnsi="Sylfaen" w:cs="Sylfaen"/>
          <w:b/>
          <w:bCs/>
          <w:sz w:val="32"/>
          <w:szCs w:val="32"/>
          <w:lang w:val="hy-AM"/>
        </w:rPr>
        <w:t>Ի</w:t>
      </w:r>
      <w:bookmarkStart w:id="0" w:name="_GoBack"/>
      <w:bookmarkEnd w:id="0"/>
      <w:r>
        <w:rPr>
          <w:rFonts w:ascii="Sylfaen" w:hAnsi="Sylfaen" w:cs="Sylfaen"/>
          <w:b/>
          <w:bCs/>
          <w:sz w:val="32"/>
          <w:szCs w:val="32"/>
        </w:rPr>
        <w:t>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E318D8" w:rsidRPr="00392B95" w:rsidRDefault="00D17CEB" w:rsidP="00357FBB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</w:t>
      </w:r>
      <w:r w:rsidR="009732F0">
        <w:rPr>
          <w:rFonts w:ascii="Sylfaen" w:hAnsi="Sylfaen" w:cs="Sylfaen"/>
          <w:b/>
          <w:sz w:val="40"/>
          <w:lang w:val="pt-BR"/>
        </w:rPr>
        <w:t>20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E81A24" w:rsidRDefault="00E318D8" w:rsidP="00E318D8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 </w:t>
      </w:r>
      <w:r w:rsidR="00164B67">
        <w:rPr>
          <w:rFonts w:ascii="Sylfaen" w:hAnsi="Sylfaen" w:cs="Sylfaen"/>
          <w:b/>
          <w:bCs/>
          <w:sz w:val="28"/>
          <w:szCs w:val="28"/>
        </w:rPr>
        <w:t>Ներսես</w:t>
      </w:r>
      <w:r w:rsidR="00164B67" w:rsidRPr="004C74A1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164B67">
        <w:rPr>
          <w:rFonts w:ascii="Sylfaen" w:hAnsi="Sylfaen" w:cs="Sylfaen"/>
          <w:b/>
          <w:bCs/>
          <w:sz w:val="28"/>
          <w:szCs w:val="28"/>
        </w:rPr>
        <w:t>Շադունց</w:t>
      </w: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201</w:t>
      </w:r>
      <w:r w:rsidR="009732F0">
        <w:rPr>
          <w:rFonts w:ascii="Sylfaen" w:hAnsi="Sylfaen"/>
          <w:b/>
          <w:bCs/>
          <w:sz w:val="28"/>
          <w:szCs w:val="28"/>
          <w:lang w:val="pt-BR"/>
        </w:rPr>
        <w:t>9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133627">
        <w:rPr>
          <w:rFonts w:ascii="Sylfaen" w:hAnsi="Sylfaen"/>
          <w:b/>
          <w:bCs/>
          <w:sz w:val="28"/>
          <w:szCs w:val="28"/>
          <w:lang w:val="ru-RU"/>
        </w:rPr>
        <w:t>դեկտեմբերի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133627" w:rsidRPr="008B53E9">
        <w:rPr>
          <w:rFonts w:ascii="Sylfaen" w:hAnsi="Sylfaen"/>
          <w:b/>
          <w:bCs/>
          <w:sz w:val="28"/>
          <w:szCs w:val="28"/>
          <w:lang w:val="pt-BR"/>
        </w:rPr>
        <w:t>2</w:t>
      </w:r>
      <w:r w:rsidR="009732F0">
        <w:rPr>
          <w:rFonts w:ascii="Sylfaen" w:hAnsi="Sylfaen"/>
          <w:b/>
          <w:bCs/>
          <w:sz w:val="28"/>
          <w:szCs w:val="28"/>
          <w:lang w:val="pt-BR"/>
        </w:rPr>
        <w:t>7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 w:rsidRPr="0080264C">
        <w:rPr>
          <w:rFonts w:ascii="Sylfaen" w:hAnsi="Sylfaen"/>
          <w:b/>
          <w:bCs/>
          <w:sz w:val="28"/>
          <w:szCs w:val="28"/>
        </w:rPr>
        <w:t>թիվ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357FBB">
        <w:rPr>
          <w:rFonts w:ascii="Sylfaen" w:hAnsi="Sylfaen"/>
          <w:b/>
          <w:bCs/>
          <w:sz w:val="28"/>
          <w:szCs w:val="28"/>
          <w:lang w:val="pt-BR"/>
        </w:rPr>
        <w:t>44</w:t>
      </w:r>
      <w:r w:rsidR="00A60436">
        <w:rPr>
          <w:rFonts w:ascii="Sylfaen" w:hAnsi="Sylfaen"/>
          <w:b/>
          <w:bCs/>
          <w:sz w:val="28"/>
          <w:szCs w:val="28"/>
          <w:lang w:val="pt-BR"/>
        </w:rPr>
        <w:t>-</w:t>
      </w:r>
      <w:r w:rsidR="00357FBB">
        <w:rPr>
          <w:rFonts w:ascii="Sylfaen" w:hAnsi="Sylfaen"/>
          <w:b/>
          <w:bCs/>
          <w:sz w:val="28"/>
          <w:szCs w:val="28"/>
          <w:lang w:val="pt-BR"/>
        </w:rPr>
        <w:t>Ա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(</w:t>
      </w:r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lang w:val="pt-BR"/>
        </w:rPr>
      </w:pP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lang w:val="pt-BR"/>
        </w:rPr>
      </w:pPr>
    </w:p>
    <w:p w:rsidR="00E318D8" w:rsidRPr="00381A9A" w:rsidRDefault="00E318D8" w:rsidP="00E318D8">
      <w:pPr>
        <w:pStyle w:val="Title"/>
        <w:spacing w:line="20" w:lineRule="atLeast"/>
        <w:jc w:val="left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 xml:space="preserve">                                           </w:t>
      </w:r>
      <w:r w:rsidR="00164B67">
        <w:rPr>
          <w:rFonts w:ascii="Sylfaen" w:hAnsi="Sylfaen"/>
          <w:b/>
          <w:sz w:val="28"/>
          <w:szCs w:val="32"/>
          <w:lang w:val="pt-BR"/>
        </w:rPr>
        <w:t>Տեղ</w:t>
      </w:r>
      <w:r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>
        <w:rPr>
          <w:rFonts w:ascii="Sylfaen" w:hAnsi="Sylfaen"/>
          <w:b/>
          <w:sz w:val="28"/>
          <w:szCs w:val="32"/>
          <w:lang w:val="pt-BR"/>
        </w:rPr>
        <w:t>համայնք    20</w:t>
      </w:r>
      <w:r w:rsidR="009732F0">
        <w:rPr>
          <w:rFonts w:ascii="Sylfaen" w:hAnsi="Sylfaen"/>
          <w:b/>
          <w:sz w:val="28"/>
          <w:szCs w:val="32"/>
          <w:lang w:val="pt-BR"/>
        </w:rPr>
        <w:t>20</w:t>
      </w:r>
      <w:r w:rsidRPr="0080264C">
        <w:rPr>
          <w:rFonts w:ascii="Sylfaen" w:hAnsi="Sylfaen"/>
          <w:b/>
          <w:sz w:val="28"/>
          <w:szCs w:val="32"/>
        </w:rPr>
        <w:t>թ</w:t>
      </w:r>
      <w:r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</w:t>
      </w:r>
      <w:r>
        <w:rPr>
          <w:rFonts w:ascii="Sylfaen" w:eastAsia="Times New Roman" w:hAnsi="Sylfaen" w:cs="Times New Roman"/>
          <w:sz w:val="20"/>
          <w:szCs w:val="20"/>
          <w:lang w:val="pt-BR"/>
        </w:rPr>
        <w:t xml:space="preserve">     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  <w:r w:rsidRPr="00381A9A">
        <w:rPr>
          <w:rFonts w:ascii="Sylfaen" w:hAnsi="Sylfaen"/>
          <w:b/>
          <w:sz w:val="28"/>
          <w:szCs w:val="32"/>
          <w:lang w:val="pt-BR"/>
        </w:rPr>
        <w:br w:type="page"/>
      </w:r>
    </w:p>
    <w:p w:rsidR="00E318D8" w:rsidRPr="00381A9A" w:rsidRDefault="00E318D8" w:rsidP="00E318D8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pt-BR"/>
        </w:rPr>
        <w:sectPr w:rsidR="00E318D8" w:rsidRPr="00381A9A" w:rsidSect="007F304A">
          <w:footerReference w:type="default" r:id="rId8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bookmarkStart w:id="1" w:name="_Toc492216763" w:displacedByCustomXml="next"/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:rsidR="00383489" w:rsidRDefault="00383489" w:rsidP="00383489">
          <w:pPr>
            <w:pStyle w:val="TOCHeading"/>
            <w:spacing w:before="0" w:line="20" w:lineRule="atLeast"/>
            <w:rPr>
              <w:rFonts w:ascii="Sylfaen" w:hAnsi="Sylfaen"/>
              <w:b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:rsidR="00383489" w:rsidRDefault="00D93A75" w:rsidP="00383489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rFonts w:ascii="Sylfaen" w:hAnsi="Sylfaen"/>
            </w:rPr>
            <w:fldChar w:fldCharType="begin"/>
          </w:r>
          <w:r w:rsidR="00383489">
            <w:rPr>
              <w:rFonts w:ascii="Sylfaen" w:hAnsi="Sylfaen"/>
            </w:rPr>
            <w:instrText xml:space="preserve"> TOC \o "1-3" \h \z \u </w:instrText>
          </w:r>
          <w:r>
            <w:rPr>
              <w:rFonts w:ascii="Sylfaen" w:hAnsi="Sylfaen"/>
            </w:rPr>
            <w:fldChar w:fldCharType="separate"/>
          </w:r>
          <w:hyperlink r:id="rId9" w:anchor="_Toc492216763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Ներածություն</w:t>
            </w:r>
            <w:r w:rsidR="00383489">
              <w:rPr>
                <w:rStyle w:val="Hyperlink"/>
                <w:noProof/>
                <w:webHidden/>
              </w:rPr>
              <w:tab/>
              <w:t>3</w:t>
            </w:r>
          </w:hyperlink>
        </w:p>
        <w:p w:rsidR="00383489" w:rsidRDefault="004B608A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0" w:anchor="_Toc492216764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1.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տեսլականը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և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ոլորտային նպատակները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_Toc492216764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E04D9A">
              <w:rPr>
                <w:rStyle w:val="Hyperlink"/>
                <w:noProof/>
                <w:webHidden/>
              </w:rPr>
              <w:t>4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4B608A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1" w:anchor="_Toc492216765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201</w:t>
            </w:r>
            <w:r w:rsidR="00133627">
              <w:rPr>
                <w:rStyle w:val="Hyperlink"/>
                <w:rFonts w:ascii="Sylfaen" w:hAnsi="Sylfaen" w:cs="Arial"/>
                <w:noProof/>
                <w:lang w:val="ru-RU"/>
              </w:rPr>
              <w:t>9</w:t>
            </w:r>
            <w:r w:rsidR="00383489">
              <w:rPr>
                <w:rStyle w:val="Hyperlink"/>
                <w:rFonts w:ascii="Sylfaen" w:hAnsi="Sylfaen" w:cs="Arial"/>
                <w:noProof/>
              </w:rPr>
              <w:t xml:space="preserve"> թ.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ծրագրերի ցանկը և տրամաբանական հենքերը (ըստ ոլորտների)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5</w:t>
            </w:r>
          </w:hyperlink>
        </w:p>
        <w:p w:rsidR="00383489" w:rsidRDefault="004B608A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6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3.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Համայնքային գույքի կառավարման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201</w:t>
            </w:r>
            <w:r w:rsidR="00133627">
              <w:rPr>
                <w:rStyle w:val="Hyperlink"/>
                <w:rFonts w:ascii="Sylfaen" w:hAnsi="Sylfaen" w:cs="Arial"/>
                <w:noProof/>
                <w:lang w:val="ru-RU"/>
              </w:rPr>
              <w:t>9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թ. ծրագիրը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_Toc492216766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E04D9A">
              <w:rPr>
                <w:rStyle w:val="Hyperlink"/>
                <w:noProof/>
                <w:webHidden/>
              </w:rPr>
              <w:t>25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4B608A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7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ֆինանսավորման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_Toc492216767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E04D9A">
              <w:rPr>
                <w:rStyle w:val="Hyperlink"/>
                <w:noProof/>
                <w:webHidden/>
              </w:rPr>
              <w:t>26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4B608A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4" w:anchor="_Toc492216768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5.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մոնիթորինգի և գնահատման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18</w:t>
            </w:r>
          </w:hyperlink>
        </w:p>
        <w:p w:rsidR="00383489" w:rsidRDefault="00D93A75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r w:rsidRPr="00714449"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1"/>
    </w:p>
    <w:p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965FD3">
        <w:rPr>
          <w:rFonts w:ascii="Sylfaen" w:hAnsi="Sylfaen"/>
          <w:sz w:val="24"/>
          <w:szCs w:val="24"/>
          <w:lang w:val="hy-AM"/>
        </w:rPr>
        <w:t>20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357FBB">
        <w:rPr>
          <w:rFonts w:ascii="Sylfaen" w:hAnsi="Sylfaen"/>
          <w:sz w:val="24"/>
          <w:szCs w:val="24"/>
          <w:lang w:val="hy-AM"/>
        </w:rPr>
        <w:t>20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</w:t>
      </w:r>
      <w:r w:rsidR="00965FD3" w:rsidRPr="00965FD3">
        <w:rPr>
          <w:rFonts w:ascii="Sylfaen" w:hAnsi="Sylfaen"/>
          <w:sz w:val="24"/>
          <w:szCs w:val="24"/>
          <w:lang w:val="hy-AM"/>
        </w:rPr>
        <w:t>20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20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C3282A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164B67" w:rsidRPr="00C3282A" w:rsidRDefault="00164B67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2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r w:rsidRPr="00714449">
        <w:rPr>
          <w:rFonts w:ascii="Sylfaen" w:hAnsi="Sylfaen"/>
          <w:b/>
          <w:sz w:val="24"/>
          <w:szCs w:val="24"/>
        </w:rPr>
        <w:t>Համայնքի տեսլականը՝</w:t>
      </w:r>
    </w:p>
    <w:p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r w:rsidRPr="00C3282A">
        <w:rPr>
          <w:rFonts w:ascii="Sylfaen" w:hAnsi="Sylfaen"/>
          <w:b/>
          <w:sz w:val="26"/>
          <w:szCs w:val="26"/>
        </w:rPr>
        <w:t xml:space="preserve">Տեղ բազմաբանակվայր համայնքը </w:t>
      </w:r>
      <w:r>
        <w:rPr>
          <w:rFonts w:ascii="Sylfaen" w:hAnsi="Sylfaen"/>
          <w:b/>
          <w:sz w:val="26"/>
          <w:szCs w:val="26"/>
        </w:rPr>
        <w:t xml:space="preserve"> մաքուր ,բարետես  համայնք է, որը </w:t>
      </w:r>
      <w:r w:rsidRPr="00C3282A">
        <w:rPr>
          <w:rFonts w:ascii="Sylfaen" w:hAnsi="Sylfaen"/>
          <w:b/>
          <w:sz w:val="26"/>
          <w:szCs w:val="26"/>
        </w:rPr>
        <w:t>միտված է իր բնակիչների համար ապահով</w:t>
      </w:r>
      <w:r>
        <w:rPr>
          <w:rFonts w:ascii="Sylfaen" w:hAnsi="Sylfaen"/>
          <w:b/>
          <w:sz w:val="26"/>
          <w:szCs w:val="26"/>
        </w:rPr>
        <w:t>ելու</w:t>
      </w:r>
      <w:r w:rsidRPr="00C3282A">
        <w:rPr>
          <w:rFonts w:ascii="Sylfaen" w:hAnsi="Sylfaen"/>
          <w:b/>
          <w:sz w:val="26"/>
          <w:szCs w:val="26"/>
        </w:rPr>
        <w:t xml:space="preserve"> սոցիալ-տնտեսական կայուն զարգացում։</w:t>
      </w:r>
      <w:r w:rsidR="008870B1">
        <w:rPr>
          <w:rFonts w:ascii="Sylfaen" w:hAnsi="Sylfaen"/>
          <w:b/>
          <w:sz w:val="26"/>
          <w:szCs w:val="26"/>
        </w:rPr>
        <w:t>Բնակիչները օգտվում են համայնքային  բոլոր ծառայություններից:</w:t>
      </w:r>
      <w:r w:rsidRPr="00C3282A">
        <w:rPr>
          <w:rFonts w:ascii="Sylfaen" w:hAnsi="Sylfaen"/>
          <w:b/>
          <w:sz w:val="26"/>
          <w:szCs w:val="26"/>
        </w:rPr>
        <w:t xml:space="preserve">Մոտակա հինգ տարիների ընթացքում համայնքը հավակնում է </w:t>
      </w:r>
      <w:r w:rsidR="008870B1">
        <w:rPr>
          <w:rFonts w:ascii="Sylfaen" w:hAnsi="Sylfaen"/>
          <w:b/>
          <w:sz w:val="26"/>
          <w:szCs w:val="26"/>
        </w:rPr>
        <w:t xml:space="preserve">,օգտագործելով </w:t>
      </w:r>
      <w:r w:rsidR="008870B1" w:rsidRPr="00C3282A">
        <w:rPr>
          <w:rFonts w:ascii="Sylfaen" w:hAnsi="Sylfaen"/>
          <w:b/>
          <w:sz w:val="26"/>
          <w:szCs w:val="26"/>
        </w:rPr>
        <w:t>գյուղատնտեսության և զբոսաշրջության բնագավառում զարգացման ներուժ</w:t>
      </w:r>
      <w:r w:rsidR="008870B1">
        <w:rPr>
          <w:rFonts w:ascii="Sylfaen" w:hAnsi="Sylfaen"/>
          <w:b/>
          <w:sz w:val="26"/>
          <w:szCs w:val="26"/>
        </w:rPr>
        <w:t xml:space="preserve">ը, </w:t>
      </w:r>
      <w:r w:rsidRPr="00C3282A">
        <w:rPr>
          <w:rFonts w:ascii="Sylfaen" w:hAnsi="Sylfaen"/>
          <w:b/>
          <w:sz w:val="26"/>
          <w:szCs w:val="26"/>
        </w:rPr>
        <w:t>շոշափելի փոփոխությունների հասնել իր բնակչության բարեկեցության բարձրացման հարցում։</w:t>
      </w:r>
    </w:p>
    <w:p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:rsidR="00E318D8" w:rsidRDefault="009732F0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5550</w:t>
            </w:r>
            <w:r w:rsidR="009732F0">
              <w:rPr>
                <w:rFonts w:ascii="Sylfaen" w:hAnsi="Sylfaen"/>
              </w:rPr>
              <w:t>000</w:t>
            </w:r>
          </w:p>
        </w:tc>
        <w:tc>
          <w:tcPr>
            <w:tcW w:w="1629" w:type="dxa"/>
            <w:shd w:val="clear" w:color="auto" w:fill="FFFF00"/>
          </w:tcPr>
          <w:p w:rsidR="00E318D8" w:rsidRDefault="0067394A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5700</w:t>
            </w:r>
            <w:r w:rsidR="009732F0">
              <w:rPr>
                <w:rFonts w:ascii="Sylfaen" w:hAnsi="Sylfaen"/>
              </w:rPr>
              <w:t>000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:rsidR="00E318D8" w:rsidRPr="0090718B" w:rsidRDefault="00E318D8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90718B" w:rsidRDefault="00E318D8" w:rsidP="00714449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:rsidR="00E318D8" w:rsidRPr="006E5304" w:rsidRDefault="006E5304" w:rsidP="0071444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</w:rPr>
            </w:pPr>
            <w:r w:rsidRPr="006E5304">
              <w:rPr>
                <w:rFonts w:ascii="Sylfaen" w:hAnsi="Sylfaen"/>
                <w:color w:val="000000" w:themeColor="text1"/>
              </w:rPr>
              <w:t>24/55</w:t>
            </w:r>
          </w:p>
        </w:tc>
        <w:tc>
          <w:tcPr>
            <w:tcW w:w="1629" w:type="dxa"/>
            <w:shd w:val="clear" w:color="auto" w:fill="FFFF00"/>
          </w:tcPr>
          <w:p w:rsidR="00E318D8" w:rsidRPr="006E5304" w:rsidRDefault="00965FD3" w:rsidP="00965FD3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34</w:t>
            </w:r>
            <w:r w:rsidR="006E5304" w:rsidRPr="006E5304">
              <w:rPr>
                <w:rFonts w:ascii="Sylfaen" w:hAnsi="Sylfaen"/>
                <w:color w:val="000000" w:themeColor="text1"/>
              </w:rPr>
              <w:t>/</w:t>
            </w:r>
            <w:r>
              <w:rPr>
                <w:rFonts w:ascii="Sylfaen" w:hAnsi="Sylfaen"/>
                <w:color w:val="000000" w:themeColor="text1"/>
              </w:rPr>
              <w:t>70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Style w:val="TableGrid"/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r w:rsidRPr="0080264C"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 xml:space="preserve">Ոլորտ 1. Ընդհանուր: </w:t>
            </w:r>
            <w:r w:rsidRPr="003C6B02">
              <w:rPr>
                <w:rFonts w:ascii="Sylfaen" w:hAnsi="Sylfaen"/>
              </w:rPr>
              <w:t>Ապահովել տեղական ինքնակառավարումը  Տեղ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C6B02">
              <w:rPr>
                <w:rFonts w:ascii="Sylfaen" w:hAnsi="Sylfaen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>Նոր համակարգի ձևավորմամբ ծառայությունների որակն ու 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2. </w:t>
            </w:r>
            <w:r w:rsidRPr="00C130E4">
              <w:rPr>
                <w:rFonts w:ascii="Sylfaen" w:hAnsi="Sylfaen"/>
                <w:b/>
              </w:rPr>
              <w:t>Քաղաքաշինություն և կոմունալ տնտեսություն</w:t>
            </w:r>
            <w:r>
              <w:rPr>
                <w:rFonts w:ascii="Sylfaen" w:hAnsi="Sylfaen"/>
                <w:b/>
              </w:rPr>
              <w:t xml:space="preserve">: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 w:rsidRPr="00714449">
              <w:rPr>
                <w:rFonts w:ascii="Sylfaen" w:hAnsi="Sylfaen"/>
                <w:color w:val="00000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 w:rsidRPr="00714449">
              <w:rPr>
                <w:rFonts w:ascii="Sylfaen" w:hAnsi="Sylfaen"/>
                <w:color w:val="000000"/>
              </w:rPr>
              <w:t xml:space="preserve">Ստեղծել բնակության համար հարմարավետ և էկոլոգիապես անվտանգ </w:t>
            </w:r>
            <w:r w:rsidRPr="00714449">
              <w:rPr>
                <w:rFonts w:ascii="Sylfaen" w:hAnsi="Sylfaen"/>
                <w:color w:val="000000"/>
              </w:rPr>
              <w:lastRenderedPageBreak/>
              <w:t>պայմաններ</w:t>
            </w:r>
            <w:r w:rsidRPr="00714449">
              <w:rPr>
                <w:rFonts w:ascii="Sylfaen" w:hAnsi="Sylfaen"/>
                <w:b/>
              </w:rPr>
              <w:t xml:space="preserve"> </w:t>
            </w:r>
          </w:p>
          <w:p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 գույքի և ենթակառուցվածքների</w:t>
            </w:r>
            <w:r>
              <w:rPr>
                <w:rFonts w:ascii="Sylfaen" w:hAnsi="Sylfaen"/>
              </w:rPr>
              <w:t xml:space="preserve">, հանրային վայրերի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r w:rsidRPr="00441392"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 w:rsidRPr="00C913E8"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 w:rsidRPr="00C913E8">
              <w:rPr>
                <w:rFonts w:ascii="Sylfaen" w:hAnsi="Sylfaen"/>
              </w:rPr>
              <w:t>ենիկ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Pr="00C913E8">
              <w:rPr>
                <w:rFonts w:ascii="Sylfaen" w:hAnsi="Sylfaen"/>
              </w:rPr>
              <w:t xml:space="preserve"> պայմաններ</w:t>
            </w:r>
            <w:r>
              <w:rPr>
                <w:rFonts w:ascii="Sylfaen" w:hAnsi="Sylfaen"/>
              </w:rPr>
              <w:t>ի</w:t>
            </w:r>
            <w:r>
              <w:rPr>
                <w:rFonts w:ascii="Sylfaen" w:hAnsi="Sylfaen"/>
                <w:lang w:val="hy-AM"/>
              </w:rPr>
              <w:t xml:space="preserve"> 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Pr="00C913E8">
              <w:rPr>
                <w:rFonts w:ascii="Sylfaen" w:hAnsi="Sylfaen"/>
              </w:rPr>
              <w:t>անրային տարածքներ</w:t>
            </w:r>
            <w:r>
              <w:rPr>
                <w:rFonts w:ascii="Sylfaen" w:hAnsi="Sylfaen"/>
              </w:rPr>
              <w:t>ի</w:t>
            </w:r>
            <w:r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 գլխավոր հատակագծի 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CD289C">
              <w:rPr>
                <w:rFonts w:ascii="Sylfaen" w:hAnsi="Sylfaen"/>
              </w:rPr>
              <w:t>Կազմակերպել նախադպրոցական</w:t>
            </w:r>
            <w:r>
              <w:rPr>
                <w:rFonts w:ascii="Sylfaen" w:hAnsi="Sylfaen"/>
              </w:rPr>
              <w:t xml:space="preserve">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Նախադպրոցական կրթության և դաստիրակության  ծառայության որակը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5. </w:t>
            </w:r>
            <w:r w:rsidRPr="00C130E4">
              <w:rPr>
                <w:rFonts w:ascii="Sylfaen" w:hAnsi="Sylfaen"/>
                <w:b/>
              </w:rPr>
              <w:t>Մշակույթ և երիտասարդության հետ տարվող աշխատանքներ</w:t>
            </w:r>
            <w:r>
              <w:rPr>
                <w:rFonts w:ascii="Sylfaen" w:hAnsi="Sylfaen"/>
                <w:b/>
              </w:rPr>
              <w:t xml:space="preserve">:  </w:t>
            </w:r>
            <w:r w:rsidRPr="00C913E8">
              <w:rPr>
                <w:rFonts w:ascii="Sylfaen" w:hAnsi="Sylfaen"/>
                <w:color w:val="000000"/>
              </w:rPr>
              <w:t>Կազմակերպել համայնք</w:t>
            </w:r>
            <w:r>
              <w:rPr>
                <w:rFonts w:ascii="Sylfaen" w:hAnsi="Sylfaen"/>
                <w:color w:val="000000"/>
              </w:rPr>
              <w:t>ի</w:t>
            </w:r>
            <w:r w:rsidRPr="00A101C2">
              <w:rPr>
                <w:rFonts w:ascii="Sylfaen" w:hAnsi="Sylfaen"/>
                <w:color w:val="000000"/>
              </w:rPr>
              <w:t xml:space="preserve"> </w:t>
            </w:r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աջակցել մշակութային նախաձեռնությունների իրականացմանը, խթանել միջոցառումներին բնակիչների ակտիվ մասնակցությունը </w:t>
            </w:r>
            <w:r w:rsidR="00194EE2">
              <w:rPr>
                <w:rFonts w:ascii="Sylfaen" w:hAnsi="Sylfaen"/>
                <w:color w:val="000000"/>
              </w:rPr>
              <w:t>, 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հասարակական  կազմակերպությունների, երիտասարդ նախաձեռնող խմբերի մասնակցությունը 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8B53E9" w:rsidRPr="00194EE2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194EE2" w:rsidRPr="00C3282A" w:rsidRDefault="00194EE2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  կազմակերպությունների, երիտասարդ նախաձեռնող խմբերի մասնակցություն համայնքում գենդերազգայուն ծրագրերի իրականացմ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>ան 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>Սոցիալական պաշտպանություն</w:t>
            </w:r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:rsidTr="000D7E26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8. </w:t>
            </w:r>
            <w:r w:rsidRPr="00C130E4">
              <w:rPr>
                <w:rFonts w:ascii="Sylfaen" w:hAnsi="Sylfaen"/>
                <w:b/>
              </w:rPr>
              <w:t>Գյուղատնտեսություն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30317F">
              <w:rPr>
                <w:rFonts w:ascii="Sylfaen" w:hAnsi="Sylfaen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201</w:t>
      </w:r>
      <w:r w:rsidR="00133627" w:rsidRPr="00133627">
        <w:rPr>
          <w:rFonts w:ascii="Sylfaen" w:hAnsi="Sylfaen" w:cs="Arial"/>
          <w:b/>
          <w:sz w:val="24"/>
          <w:szCs w:val="24"/>
        </w:rPr>
        <w:t>9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029" w:type="dxa"/>
        <w:tblInd w:w="-10" w:type="dxa"/>
        <w:tblLook w:val="04A0" w:firstRow="1" w:lastRow="0" w:firstColumn="1" w:lastColumn="0" w:noHBand="0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:rsidTr="00234DC9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C676A0" w:rsidTr="00234DC9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C676A0" w:rsidTr="00234DC9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1097C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244C93" w:rsidRDefault="006E5304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4568.0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  <w:r w:rsidR="002109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E3A" w:rsidRDefault="006E5304" w:rsidP="006D4E3A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82802.</w:t>
            </w:r>
            <w:r w:rsidR="006D4E3A">
              <w:rPr>
                <w:rFonts w:ascii="Arial Armenian" w:hAnsi="Arial Armenian" w:cs="Calibri"/>
              </w:rPr>
              <w:t>0</w:t>
            </w:r>
          </w:p>
          <w:p w:rsidR="00B1444A" w:rsidRPr="0061525C" w:rsidRDefault="00B1444A" w:rsidP="001019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Բոլոր բնակավայրերում </w:t>
            </w:r>
          </w:p>
        </w:tc>
      </w:tr>
      <w:tr w:rsidR="004F361C" w:rsidRPr="00C676A0" w:rsidTr="004F361C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304" w:rsidRDefault="006E5304" w:rsidP="006E5304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87370.0</w:t>
            </w:r>
          </w:p>
          <w:p w:rsidR="004F361C" w:rsidRPr="00FE6572" w:rsidRDefault="004F361C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:rsidTr="00234DC9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Ոլորտ 2. Քաղաքաշինություն և կոմունալ տնտեսություն</w:t>
            </w:r>
          </w:p>
        </w:tc>
      </w:tr>
      <w:tr w:rsidR="00B1444A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E6572" w:rsidRDefault="00FE657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5E37BA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  <w:r w:rsidRPr="005E37BA">
              <w:rPr>
                <w:rFonts w:ascii="Sylfaen" w:eastAsia="Times New Roman" w:hAnsi="Sylfaen" w:cs="Times New Roman"/>
                <w:color w:val="000000" w:themeColor="text1"/>
              </w:rPr>
              <w:t>13029.0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44A" w:rsidRPr="00B1444A" w:rsidRDefault="00F62F45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5E37BA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  <w:r w:rsidRPr="005E37BA">
              <w:rPr>
                <w:rFonts w:ascii="Sylfaen" w:eastAsia="Times New Roman" w:hAnsi="Sylfaen" w:cs="Times New Roman"/>
                <w:color w:val="000000" w:themeColor="text1"/>
                <w:highlight w:val="yellow"/>
              </w:rPr>
              <w:t>5000.0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C20E4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16250.0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Pr="00B1444A" w:rsidRDefault="009F0A23" w:rsidP="000D7E26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  <w:highlight w:val="yellow"/>
              </w:rPr>
              <w:t>16000.0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0D7E26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600" w:rsidRDefault="00E83983" w:rsidP="00C236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  <w:r w:rsidR="006F721D">
              <w:rPr>
                <w:rFonts w:ascii="Calibri" w:hAnsi="Calibri"/>
                <w:color w:val="000000"/>
              </w:rPr>
              <w:t>2050.0</w:t>
            </w:r>
          </w:p>
          <w:p w:rsidR="009F0A23" w:rsidRPr="008B53E9" w:rsidRDefault="009F0A23" w:rsidP="006E18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0D7E26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 և Խնածախ բնակավայրերում</w:t>
            </w:r>
          </w:p>
        </w:tc>
      </w:tr>
      <w:tr w:rsidR="009F0A23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436EF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C20E4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11496</w:t>
            </w:r>
            <w:r w:rsidR="00EC20E4">
              <w:rPr>
                <w:rFonts w:ascii="Sylfaen" w:eastAsia="Times New Roman" w:hAnsi="Sylfaen" w:cs="Times New Roman"/>
                <w:color w:val="000000"/>
              </w:rPr>
              <w:t>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A23" w:rsidRPr="00B1444A" w:rsidRDefault="009F0A23" w:rsidP="00B1444A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  <w:highlight w:val="yellow"/>
              </w:rPr>
              <w:t>11000.0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B1444A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B512B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0E4" w:rsidRDefault="006F721D" w:rsidP="00EC20E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162825.0</w:t>
            </w:r>
          </w:p>
          <w:p w:rsidR="009F0A23" w:rsidRPr="00281612" w:rsidRDefault="009F0A23" w:rsidP="00281612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B1444A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Կրթություն</w:t>
            </w:r>
          </w:p>
        </w:tc>
      </w:tr>
      <w:tr w:rsidR="009F0A23" w:rsidRPr="00C676A0" w:rsidTr="00066A26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436EF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C20E4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48000.0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066A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066A26">
              <w:rPr>
                <w:rFonts w:ascii="Sylfaen" w:eastAsia="Times New Roman" w:hAnsi="Sylfaen" w:cs="Times New Roman"/>
                <w:color w:val="000000"/>
              </w:rPr>
              <w:t xml:space="preserve">Տեղ, Կոռնիձոր, Խնածախ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բնակավայր</w:t>
            </w:r>
            <w:r w:rsidR="00066A26">
              <w:rPr>
                <w:rFonts w:ascii="Sylfaen" w:eastAsia="Times New Roman" w:hAnsi="Sylfaen" w:cs="Times New Roman"/>
                <w:color w:val="000000"/>
              </w:rPr>
              <w:t>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C20E4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48000.0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F0A23" w:rsidRPr="00C676A0" w:rsidTr="00234DC9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2B5643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5001.6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234DC9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384E74" w:rsidRDefault="00384E74" w:rsidP="00384E7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>՝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կիրառմամբ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C676A0" w:rsidRDefault="00384E74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B512B6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2B5643" w:rsidRDefault="006F721D" w:rsidP="00384E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5</w:t>
            </w:r>
            <w:r w:rsidR="00384E7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5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01.6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F0A23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F0A23" w:rsidRPr="00C676A0" w:rsidRDefault="009F0A23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F0A23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3900.0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C676A0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3900.0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Default="009F0A23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C676A0" w:rsidTr="000C62E8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C62E8" w:rsidRPr="00234DC9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0C62E8" w:rsidRPr="00C676A0" w:rsidTr="000C62E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436EF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0C62E8" w:rsidRDefault="000C62E8" w:rsidP="008D70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color w:val="000000"/>
              </w:rPr>
              <w:t>3</w:t>
            </w:r>
            <w:r w:rsidR="008D7027"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  <w:r w:rsidRPr="000C62E8">
              <w:rPr>
                <w:rFonts w:ascii="Sylfaen" w:eastAsia="Times New Roman" w:hAnsi="Sylfaen" w:cs="Times New Roman"/>
                <w:color w:val="000000"/>
              </w:rPr>
              <w:t>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C676A0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0C62E8" w:rsidRPr="00C676A0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066A26" w:rsidRDefault="008D7027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5</w:t>
            </w:r>
            <w:r w:rsidR="000C62E8">
              <w:rPr>
                <w:rFonts w:ascii="Sylfaen" w:eastAsia="Times New Roman" w:hAnsi="Sylfaen" w:cs="Times New Roman"/>
                <w:b/>
                <w:color w:val="000000"/>
              </w:rPr>
              <w:t>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C676A0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6. Գյուղատնտեսություն</w:t>
            </w:r>
          </w:p>
        </w:tc>
      </w:tr>
      <w:tr w:rsidR="000C62E8" w:rsidRPr="00C676A0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C676A0" w:rsidRDefault="000C62E8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EC20E4" w:rsidRDefault="005E37B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C676A0" w:rsidRDefault="000C62E8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5E37BA" w:rsidRPr="005E37BA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7BA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7BA" w:rsidRPr="005E37BA" w:rsidRDefault="005E37BA" w:rsidP="005E37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7BA" w:rsidRPr="005E37BA" w:rsidRDefault="005E37BA" w:rsidP="005E37BA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5E37BA">
              <w:rPr>
                <w:rFonts w:ascii="Sylfaen" w:hAnsi="Sylfaen"/>
                <w:highlight w:val="yellow"/>
              </w:rPr>
              <w:t>2000.0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7BA" w:rsidRPr="00C676A0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5E37BA" w:rsidRPr="00C676A0" w:rsidTr="00234DC9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EC20E4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</w:rPr>
              <w:t>2400.0.0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5E37BA" w:rsidRPr="00C676A0" w:rsidTr="008B53E9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B56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5E37BA" w:rsidRPr="00C676A0" w:rsidTr="008B53E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5E37BA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5E37BA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5E37BA">
              <w:rPr>
                <w:rFonts w:ascii="GHEA Grapalat" w:eastAsia="Times New Roman" w:hAnsi="GHEA Grapalat" w:cs="Times New Roman"/>
                <w:sz w:val="20"/>
                <w:szCs w:val="20"/>
              </w:rPr>
              <w:t>9724.5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5E37BA" w:rsidRPr="00C676A0" w:rsidTr="008B53E9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5E37BA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hAnsi="Sylfaen"/>
                <w:b/>
              </w:rPr>
              <w:t>9724.5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5E37BA" w:rsidRPr="00C676A0" w:rsidTr="000D743B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E37BA" w:rsidRDefault="00496E2F" w:rsidP="005E37B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  <w:r w:rsidR="005E37BA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27</w:t>
            </w:r>
            <w:r w:rsidR="005E37BA">
              <w:rPr>
                <w:rFonts w:ascii="Calibri" w:hAnsi="Calibri" w:cs="Calibri"/>
                <w:color w:val="000000"/>
              </w:rPr>
              <w:t>1.1</w:t>
            </w:r>
          </w:p>
          <w:p w:rsidR="005E37BA" w:rsidRPr="009B768E" w:rsidRDefault="005E37BA" w:rsidP="005E37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E37BA" w:rsidRPr="00C676A0" w:rsidRDefault="005E37BA" w:rsidP="005E37B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:rsidR="009A6EB6" w:rsidRPr="00E13B3A" w:rsidRDefault="009A6EB6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4․ 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182EA4" w:rsidRDefault="00DC3807" w:rsidP="00FE00A4">
      <w:pPr>
        <w:spacing w:after="0" w:line="20" w:lineRule="atLeast"/>
        <w:rPr>
          <w:rFonts w:ascii="Sylfaen" w:hAnsi="Sylfaen"/>
          <w:b/>
          <w:i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չեն նախատեսվել:</w:t>
      </w:r>
    </w:p>
    <w:p w:rsidR="00182EA4" w:rsidRDefault="00182EA4" w:rsidP="00FE00A4">
      <w:pPr>
        <w:spacing w:after="0" w:line="20" w:lineRule="atLeast"/>
        <w:rPr>
          <w:rFonts w:ascii="Sylfaen" w:hAnsi="Sylfaen"/>
          <w:b/>
          <w:i/>
        </w:rPr>
      </w:pPr>
    </w:p>
    <w:p w:rsidR="000031C3" w:rsidRPr="00B6315C" w:rsidRDefault="00D8244B" w:rsidP="00FE00A4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lastRenderedPageBreak/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1. Ընդհանուր </w:t>
            </w:r>
          </w:p>
          <w:p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234DC9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5C3E98" w:rsidTr="00A91D94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 w:rsidRPr="00CF1548"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Համակարգչային ծառայությունների ձեռք բերում </w:t>
            </w:r>
          </w:p>
          <w:p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>Մասնագիտական և այլ ծառայությունների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Վերապատրաստում և ծ</w:t>
            </w:r>
            <w:r w:rsidRPr="00FE3D51">
              <w:rPr>
                <w:rFonts w:ascii="Sylfaen" w:hAnsi="Sylfaen"/>
              </w:rPr>
              <w:t>առայությունների ձեռք բերում</w:t>
            </w:r>
          </w:p>
          <w:p w:rsidR="00ED1BA3" w:rsidRP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Տեղ համայնքի կենտրոնի աշխատակազմի գույքի, սարքավորումների և ծրագրերի արդիականացում,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  <w:r w:rsidR="00F75A00" w:rsidRPr="00ED1BA3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3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Հարկերի հաշվառման և հաշվարկման արդյունավետության մակարդակի բարձրացում</w:t>
            </w:r>
            <w:r w:rsidR="00F75A00" w:rsidRPr="00ED1BA3">
              <w:rPr>
                <w:rFonts w:ascii="Sylfaen" w:hAnsi="Sylfaen"/>
              </w:rPr>
              <w:t xml:space="preserve">- 10 </w:t>
            </w:r>
            <w:r w:rsidRPr="00ED1BA3">
              <w:rPr>
                <w:rFonts w:ascii="Sylfaen" w:hAnsi="Sylfaen"/>
              </w:rPr>
              <w:t xml:space="preserve">% </w:t>
            </w:r>
          </w:p>
          <w:p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Չափագրվող և պետական գրանցման ենթակա գույքային միավորների թիվը-</w:t>
            </w:r>
            <w:r w:rsidR="00F41C75">
              <w:rPr>
                <w:rFonts w:ascii="Sylfaen" w:hAnsi="Sylfaen"/>
              </w:rPr>
              <w:t>67</w:t>
            </w:r>
          </w:p>
          <w:p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Կազմակերպված դասընթացներ</w:t>
            </w:r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12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 ծառայություններ 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ED1BA3" w:rsidRPr="005E37BA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Գրասենյակային կահույք</w:t>
            </w:r>
            <w:r w:rsidR="00CF1548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1</w:t>
            </w:r>
            <w:r w:rsidRPr="00ED1BA3">
              <w:rPr>
                <w:rFonts w:ascii="Sylfaen" w:hAnsi="Sylfaen"/>
              </w:rPr>
              <w:t xml:space="preserve"> միավոր</w:t>
            </w:r>
          </w:p>
          <w:p w:rsidR="005E37BA" w:rsidRPr="00ED1BA3" w:rsidRDefault="005E37B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Համակարգիչ -1 միավոր</w:t>
            </w:r>
          </w:p>
          <w:p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B1444A" w:rsidRPr="00ED1BA3" w:rsidRDefault="00477661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 իրականացման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ընդհանուր ծախսերը՝ </w:t>
            </w:r>
            <w:r w:rsidR="00A91D94" w:rsidRPr="00A91D94">
              <w:rPr>
                <w:rFonts w:ascii="Sylfaen" w:eastAsia="Times New Roman" w:hAnsi="Sylfaen" w:cs="Times New Roman"/>
                <w:color w:val="000000" w:themeColor="text1"/>
                <w:highlight w:val="yellow"/>
              </w:rPr>
              <w:t>4568.0</w:t>
            </w:r>
            <w:r w:rsidR="00C2465B" w:rsidRPr="00A91D94">
              <w:rPr>
                <w:rFonts w:ascii="Sylfaen" w:eastAsia="Times New Roman" w:hAnsi="Sylfaen" w:cs="Times New Roman"/>
                <w:color w:val="000000" w:themeColor="text1"/>
              </w:rPr>
              <w:t xml:space="preserve"> </w:t>
            </w:r>
            <w:r w:rsidR="00A34E83"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հազ. </w:t>
            </w:r>
            <w:r w:rsidR="00A34E83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F75A00" w:rsidRPr="00C3282A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</w:p>
          <w:p w:rsidR="00F75A00" w:rsidRPr="00A91D94" w:rsidRDefault="00F75A00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 w:rsidR="005E37BA" w:rsidRPr="005E37BA"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:rsidTr="00031792">
        <w:trPr>
          <w:trHeight w:val="68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աշխատակազմի պահպանություն՝ առանց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վարչական ղեկավարների պահպանման 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7.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Վաղատուր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BF3B53" w:rsidRPr="00234DC9" w:rsidRDefault="00BF3B53" w:rsidP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Ավագանու նիստերի թիվը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10</w:t>
            </w:r>
          </w:p>
          <w:p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Վերապատրաստված աշխատակիցների թիվը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 ծառայություն մատուցող կազմակերպություններ - 3</w:t>
            </w:r>
          </w:p>
          <w:p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801B92">
              <w:rPr>
                <w:rFonts w:ascii="Sylfaen" w:hAnsi="Sylfaen"/>
              </w:rPr>
              <w:t xml:space="preserve">Վերանորոգված վարչական շենք </w:t>
            </w:r>
          </w:p>
          <w:p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 –առկա է</w:t>
            </w:r>
          </w:p>
          <w:p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>ՏԻՄ աշխատակազմի և բնակիչների սպասարկման  պայմանների բարելավում – 80%</w:t>
            </w:r>
          </w:p>
          <w:p w:rsidR="00DB4255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Աշխատակիցների թիվը համայնքի կենտրոնում-2</w:t>
            </w:r>
            <w:r w:rsidR="00ED1D25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  <w:p w:rsidR="000B64A7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թիվը բնակավայրերում - </w:t>
            </w:r>
            <w:r w:rsidR="00A91D94">
              <w:rPr>
                <w:rFonts w:ascii="Sylfaen" w:eastAsia="Times New Roman" w:hAnsi="Sylfaen" w:cs="Times New Roman"/>
                <w:color w:val="000000"/>
              </w:rPr>
              <w:t>14</w:t>
            </w:r>
          </w:p>
          <w:p w:rsidR="000B64A7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91D94" w:rsidRPr="00A91D94">
              <w:rPr>
                <w:rFonts w:ascii="Sylfaen" w:eastAsia="Times New Roman" w:hAnsi="Sylfaen" w:cs="Times New Roman"/>
                <w:color w:val="000000"/>
                <w:highlight w:val="yellow"/>
              </w:rPr>
              <w:t>56613.3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հազ.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0B64A7" w:rsidRDefault="00596B90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 վարչական ղեկավարի պահպանման 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91D94" w:rsidRPr="00A91D94">
              <w:rPr>
                <w:rFonts w:ascii="Sylfaen" w:eastAsia="Times New Roman" w:hAnsi="Sylfaen" w:cs="Times New Roman"/>
                <w:color w:val="000000"/>
                <w:highlight w:val="yellow"/>
              </w:rPr>
              <w:t>26188.7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հազ. 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:rsidR="00BF3B53" w:rsidRPr="00F75A00" w:rsidRDefault="00DB425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Միջոցառումների իրականացման ընդհանուր ծախսերը</w:t>
            </w:r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  <w:r w:rsidR="001459F4" w:rsidRPr="00E83983">
              <w:rPr>
                <w:rFonts w:ascii="Sylfaen" w:eastAsia="Times New Roman" w:hAnsi="Sylfaen" w:cs="Times New Roman"/>
                <w:color w:val="FF0000"/>
                <w:highlight w:val="yellow"/>
              </w:rPr>
              <w:t>82802,0</w:t>
            </w:r>
            <w:r w:rsidR="00A34E83" w:rsidRPr="00E83983">
              <w:rPr>
                <w:rFonts w:ascii="Sylfaen" w:eastAsia="Times New Roman" w:hAnsi="Sylfaen" w:cs="Times New Roman"/>
                <w:color w:val="000000"/>
                <w:highlight w:val="yellow"/>
              </w:rPr>
              <w:t>հազ</w:t>
            </w:r>
            <w:r w:rsidR="00A34E83" w:rsidRPr="000B64A7">
              <w:rPr>
                <w:rFonts w:ascii="Sylfaen" w:eastAsia="Times New Roman" w:hAnsi="Sylfaen" w:cs="Times New Roman"/>
                <w:color w:val="000000"/>
              </w:rPr>
              <w:t xml:space="preserve">. 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A34E83" w:rsidRP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  <w:r w:rsidR="00A320E9" w:rsidRPr="000B64A7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A320E9" w:rsidRPr="000B64A7">
              <w:rPr>
                <w:rFonts w:ascii="Sylfaen" w:eastAsia="Times New Roman" w:hAnsi="Sylfaen" w:cs="Times New Roman"/>
                <w:color w:val="000000"/>
              </w:rPr>
              <w:lastRenderedPageBreak/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 xml:space="preserve">Տեղի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  2.  Քաղաքաշինություն  և  կոմունալ  տնտեսություն</w:t>
            </w:r>
          </w:p>
        </w:tc>
      </w:tr>
      <w:tr w:rsidR="00EB5D65" w:rsidRPr="00234DC9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աղբի բացասական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 xml:space="preserve">ներգործության նվազեցումն  ու չեզոքացումը 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60% 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Հանրային տարածքների մաքրության աստիճանը,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Տեղ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  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լխավոր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մշակում</w:t>
            </w:r>
          </w:p>
        </w:tc>
      </w:tr>
      <w:tr w:rsidR="00EB5D65" w:rsidRPr="00234DC9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Տեղ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բնակավայրի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 քաղաքաշինական գլխավոր  հատակագծի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-20%</w:t>
            </w:r>
          </w:p>
          <w:p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Գլխավոր հատակագիծ-1</w:t>
            </w:r>
          </w:p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  ընդգրկված բնակավայրերի թիվը –7</w:t>
            </w: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Միջոցառումներում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ընդգրկված աշխատակիցների թիվը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Հատակագծվող մակերեսը-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>Դոնոր կազմակերպություններ-1</w:t>
            </w:r>
          </w:p>
          <w:p w:rsidR="00EB5D65" w:rsidRPr="00722E79" w:rsidRDefault="00EB5D65" w:rsidP="00AB569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r w:rsidR="00A31E09">
              <w:rPr>
                <w:rFonts w:ascii="Sylfaen" w:eastAsia="Times New Roman" w:hAnsi="Sylfaen" w:cs="Times New Roman"/>
                <w:color w:val="000000"/>
              </w:rPr>
              <w:t xml:space="preserve"> իրականացման ընդհանուր ծախսերը –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թյուն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ED1D2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D1D25">
              <w:rPr>
                <w:rFonts w:ascii="Sylfaen" w:eastAsia="Times New Roman" w:hAnsi="Sylfaen" w:cs="Times New Roman"/>
                <w:color w:val="000000"/>
              </w:rPr>
              <w:t>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պահպանում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Համայնքային ենթակառուցվածքների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Խմելու ջրի բնականոն մատակարարման ապահովում – 50%</w:t>
            </w:r>
          </w:p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 համակարգի պահպանման շնորհիվ երթևեկության անվտանգության աճ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 w:rsidR="00C732D2"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Ջրամատակարարման  համակարգի  սպասարկում</w:t>
            </w:r>
          </w:p>
          <w:p w:rsidR="00EB5D65" w:rsidRDefault="00EB5D65">
            <w:pPr>
              <w:spacing w:after="0" w:line="240" w:lineRule="auto"/>
              <w:rPr>
                <w:rFonts w:ascii="Sylfaen" w:hAnsi="Sylfaen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Փողոցային  լուսավորության ցանցի  սպասարկում</w:t>
            </w:r>
          </w:p>
          <w:p w:rsidR="00437006" w:rsidRDefault="004370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3.Խոզնավարի մշակույթի տան ներսի վերանորոգման աշխատանքներ</w:t>
            </w:r>
          </w:p>
          <w:p w:rsidR="00EB5D65" w:rsidRDefault="00437006" w:rsidP="00047B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4.Կորնիձորի մշակույթի տան տանիքի վերանորոգում</w:t>
            </w:r>
          </w:p>
          <w:p w:rsidR="00437006" w:rsidRPr="00047BDB" w:rsidRDefault="00437006" w:rsidP="00047B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3422</w:t>
            </w:r>
          </w:p>
          <w:p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5%</w:t>
            </w:r>
          </w:p>
          <w:p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C002CF">
              <w:rPr>
                <w:rFonts w:ascii="Sylfaen" w:hAnsi="Sylfaen"/>
                <w:lang w:val="ru-RU"/>
              </w:rPr>
              <w:t>86</w:t>
            </w:r>
          </w:p>
          <w:p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Լուսարձակների քանակը-</w:t>
            </w:r>
            <w:r w:rsidR="00C002CF">
              <w:rPr>
                <w:rFonts w:ascii="Sylfaen" w:hAnsi="Sylfaen"/>
              </w:rPr>
              <w:t>873</w:t>
            </w:r>
          </w:p>
          <w:p w:rsidR="00EB5D65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 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ևեկություն 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տուն -1 հատ</w:t>
            </w:r>
          </w:p>
          <w:p w:rsidR="00C002CF" w:rsidRPr="00047BDB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տան տանիք -1 հատ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  <w:lang w:val="hy-AM"/>
              </w:rPr>
              <w:t>Լուսավորվող փողոցների քանակը</w:t>
            </w:r>
            <w:r w:rsidRPr="00C002CF">
              <w:rPr>
                <w:rFonts w:ascii="Sylfaen" w:hAnsi="Sylfaen"/>
              </w:rPr>
              <w:t xml:space="preserve"> - </w:t>
            </w:r>
            <w:r w:rsidRPr="00C002CF">
              <w:rPr>
                <w:rFonts w:ascii="Sylfaen" w:hAnsi="Sylfaen"/>
                <w:lang w:val="ru-RU"/>
              </w:rPr>
              <w:t>80</w:t>
            </w:r>
            <w:r w:rsidRPr="00C002CF">
              <w:rPr>
                <w:rFonts w:ascii="Sylfaen" w:hAnsi="Sylfaen"/>
              </w:rPr>
              <w:t xml:space="preserve"> 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</w:rPr>
              <w:t>Լուսարձակների քանակը-</w:t>
            </w:r>
            <w:r>
              <w:rPr>
                <w:rFonts w:ascii="Sylfaen" w:hAnsi="Sylfaen"/>
              </w:rPr>
              <w:t>818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C3080" w:rsidRPr="00174784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 մասեր - 50</w:t>
            </w:r>
          </w:p>
          <w:p w:rsidR="00E83983" w:rsidRDefault="00EB5D65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EB5D65" w:rsidRPr="00B34F30" w:rsidRDefault="00E83983" w:rsidP="00E839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83983">
              <w:rPr>
                <w:rFonts w:ascii="Sylfaen" w:hAnsi="Sylfaen" w:cs="Calibri"/>
                <w:color w:val="000000"/>
                <w:highlight w:val="yellow"/>
              </w:rPr>
              <w:t>12229.0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="00EB5D65" w:rsidRPr="00B34F30">
              <w:rPr>
                <w:rFonts w:ascii="Sylfaen" w:hAnsi="Sylfaen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Ներհամայնքային հաղորդակցության ուղիների սպասարկում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47BDB">
              <w:rPr>
                <w:rFonts w:ascii="Sylfaen" w:eastAsia="Times New Roman" w:hAnsi="Sylfaen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916F2">
              <w:rPr>
                <w:rFonts w:ascii="Sylfaen" w:hAnsi="Sylfaen"/>
              </w:rPr>
              <w:t xml:space="preserve">Բարեկարգված ճանապարհների տեսակարար կշռի աճը ընդհանուրի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Միջոցառումներ.</w:t>
            </w:r>
          </w:p>
          <w:p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Միջբնակավայրային</w:t>
            </w:r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ներհամայնքային</w:t>
            </w:r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ճանապաևհներ-80կմ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ներբնակավայրային ճանապարհներ-40կմ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-25կմ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համայնքի,ինչպես նաև այլ համայնքների ֆիզիկական և իրավաբանական անձանց համար</w:t>
            </w:r>
          </w:p>
          <w:p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B6FB9">
              <w:rPr>
                <w:rFonts w:ascii="Sylfaen" w:hAnsi="Sylfaen"/>
              </w:rPr>
              <w:t xml:space="preserve">Աշխատողների թիվը 3  </w:t>
            </w:r>
          </w:p>
          <w:p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միջոցներ-</w:t>
            </w:r>
            <w:r w:rsidR="002C2A89">
              <w:rPr>
                <w:rFonts w:ascii="Sylfaen" w:hAnsi="Sylfaen"/>
              </w:rPr>
              <w:t>3</w:t>
            </w:r>
          </w:p>
          <w:p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3B08CD" w:rsidRDefault="00C732D2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Բաղադրիչի ընդհանուր արժեքը – </w:t>
            </w:r>
            <w:r w:rsidR="001459F4" w:rsidRPr="00437006">
              <w:rPr>
                <w:rFonts w:ascii="Sylfaen" w:eastAsia="Times New Roman" w:hAnsi="Sylfaen" w:cs="Times New Roman"/>
                <w:color w:val="000000"/>
                <w:highlight w:val="yellow"/>
              </w:rPr>
              <w:t>1</w:t>
            </w:r>
            <w:r w:rsidR="00DF5848">
              <w:rPr>
                <w:rFonts w:ascii="Sylfaen" w:eastAsia="Times New Roman" w:hAnsi="Sylfaen" w:cs="Times New Roman"/>
                <w:color w:val="000000"/>
                <w:highlight w:val="yellow"/>
              </w:rPr>
              <w:t>2</w:t>
            </w:r>
            <w:r w:rsidR="001459F4" w:rsidRPr="00437006">
              <w:rPr>
                <w:rFonts w:ascii="Sylfaen" w:eastAsia="Times New Roman" w:hAnsi="Sylfaen" w:cs="Times New Roman"/>
                <w:color w:val="000000"/>
                <w:highlight w:val="yellow"/>
              </w:rPr>
              <w:t>250</w:t>
            </w:r>
            <w:r w:rsidR="00114CA9" w:rsidRPr="00437006">
              <w:rPr>
                <w:rFonts w:ascii="Sylfaen" w:eastAsia="Times New Roman" w:hAnsi="Sylfaen" w:cs="Times New Roman"/>
                <w:color w:val="000000"/>
                <w:highlight w:val="yellow"/>
              </w:rPr>
              <w:t>.0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հ.դ.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համայնքի բյուջեից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աշխատանքները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 է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– 90%</w:t>
            </w:r>
          </w:p>
          <w:p w:rsidR="00C732D2" w:rsidRPr="003C3A85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DF5848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>Համայնքի Խնածախ  բնակավայրում</w:t>
            </w:r>
            <w:r w:rsidR="004F018F">
              <w:rPr>
                <w:rFonts w:ascii="Sylfaen" w:hAnsi="Sylfaen" w:cs="Calibri"/>
              </w:rPr>
              <w:t xml:space="preserve"> նոր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>
              <w:rPr>
                <w:rFonts w:ascii="Sylfaen" w:hAnsi="Sylfaen" w:cs="Calibri"/>
              </w:rPr>
              <w:t xml:space="preserve"> ներքին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4F018F">
              <w:rPr>
                <w:rFonts w:ascii="Sylfaen" w:hAnsi="Sylfaen" w:cs="Calibri"/>
              </w:rPr>
              <w:t xml:space="preserve">կառուցում </w:t>
            </w:r>
          </w:p>
          <w:p w:rsidR="004F018F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>Համայնքի Խնածախ  բնակավայրում  ինքնահոս խմելու ջր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ագծի </w:t>
            </w:r>
            <w:r w:rsidRPr="00424D7E">
              <w:rPr>
                <w:rFonts w:ascii="Sylfaen" w:hAnsi="Sylfaen" w:cs="Calibri"/>
                <w:lang w:val="hy-AM"/>
              </w:rPr>
              <w:t xml:space="preserve">  կառուցում 9կմ հեռավորությունից</w:t>
            </w:r>
          </w:p>
          <w:p w:rsidR="00C732D2" w:rsidRPr="004F018F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Տեղ բնակավայրի թիվ 1 ՆՈՒՀ-ի շենքի կապիտալ վերանորոգում</w:t>
            </w:r>
            <w:r w:rsidR="00437006" w:rsidRPr="00424D7E">
              <w:rPr>
                <w:rFonts w:ascii="Sylfaen" w:hAnsi="Sylfaen"/>
                <w:lang w:val="hy-AM"/>
              </w:rPr>
              <w:t xml:space="preserve">ան ավարտ և </w:t>
            </w:r>
            <w:r w:rsidR="004F018F" w:rsidRPr="004F018F">
              <w:rPr>
                <w:rFonts w:ascii="Sylfaen" w:hAnsi="Sylfaen"/>
                <w:lang w:val="hy-AM"/>
              </w:rPr>
              <w:t>գազաֆիկացում</w:t>
            </w:r>
          </w:p>
          <w:p w:rsidR="00FB37C9" w:rsidRPr="00357FBB" w:rsidRDefault="00437006" w:rsidP="000E661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357FBB">
              <w:rPr>
                <w:rFonts w:ascii="Sylfaen" w:hAnsi="Sylfaen"/>
                <w:lang w:val="hy-AM"/>
              </w:rPr>
              <w:t>3.</w:t>
            </w:r>
            <w:r w:rsidR="00FB37C9" w:rsidRPr="00357FBB">
              <w:rPr>
                <w:rFonts w:ascii="Sylfaen" w:hAnsi="Sylfaen"/>
                <w:lang w:val="hy-AM"/>
              </w:rPr>
              <w:t>Կորնիձորի ՆՈՒՀ-ի  դռներ-պատուհանների փոխում</w:t>
            </w:r>
          </w:p>
          <w:p w:rsidR="00424D7E" w:rsidRPr="00357FBB" w:rsidRDefault="00424D7E" w:rsidP="000E661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437006" w:rsidRDefault="00FB37C9" w:rsidP="000E661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4.Փողոցային լուսավորության ցանցի ընդլայնում </w:t>
            </w:r>
          </w:p>
          <w:p w:rsidR="00324E79" w:rsidRDefault="00324E79" w:rsidP="000E6611">
            <w:pPr>
              <w:spacing w:after="0" w:line="240" w:lineRule="auto"/>
              <w:rPr>
                <w:rFonts w:ascii="Sylfaen" w:hAnsi="Sylfaen"/>
              </w:rPr>
            </w:pPr>
          </w:p>
          <w:p w:rsidR="00437006" w:rsidRPr="00436EF0" w:rsidRDefault="00437006" w:rsidP="00437006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  <w:p w:rsidR="00106CB1" w:rsidRPr="00436EF0" w:rsidRDefault="00106CB1" w:rsidP="00324E79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4F018F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խմելու 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ներքին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ցանց -1</w:t>
            </w:r>
          </w:p>
          <w:p w:rsidR="00424D7E" w:rsidRPr="004F018F" w:rsidRDefault="00424D7E" w:rsidP="004B331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Նոր կառուցված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ինքնահոս </w:t>
            </w:r>
            <w:r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խմելու ջրի ցանց-1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նախակրթարան </w:t>
            </w:r>
            <w:r w:rsidR="004F018F">
              <w:rPr>
                <w:rFonts w:ascii="Sylfaen" w:eastAsia="Times New Roman" w:hAnsi="Sylfaen" w:cs="Times New Roman"/>
                <w:color w:val="000000"/>
              </w:rPr>
              <w:t>2 հատ</w:t>
            </w:r>
          </w:p>
          <w:p w:rsidR="001459F4" w:rsidRDefault="001459F4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4F018F">
              <w:rPr>
                <w:rFonts w:ascii="Sylfaen" w:eastAsia="Times New Roman" w:hAnsi="Sylfaen" w:cs="Times New Roman"/>
                <w:color w:val="000000"/>
              </w:rPr>
              <w:t xml:space="preserve"> Տեղի թիվ1 </w:t>
            </w:r>
            <w:r>
              <w:rPr>
                <w:rFonts w:ascii="Sylfaen" w:eastAsia="Times New Roman" w:hAnsi="Sylfaen" w:cs="Times New Roman"/>
                <w:color w:val="000000"/>
              </w:rPr>
              <w:t>նախակրթարան</w:t>
            </w:r>
            <w:r w:rsidR="004F018F">
              <w:rPr>
                <w:rFonts w:ascii="Sylfaen" w:eastAsia="Times New Roman" w:hAnsi="Sylfaen" w:cs="Times New Roman"/>
                <w:color w:val="000000"/>
              </w:rPr>
              <w:t>ի գազաֆիկացում</w:t>
            </w:r>
          </w:p>
          <w:p w:rsidR="00424D7E" w:rsidRPr="00106CB1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Ընդլայնված փ</w:t>
            </w:r>
            <w:r w:rsidR="00424D7E">
              <w:rPr>
                <w:rFonts w:ascii="Sylfaen" w:hAnsi="Sylfaen"/>
              </w:rPr>
              <w:t xml:space="preserve">ողոցային լուսավորության ցանց </w:t>
            </w:r>
            <w:r>
              <w:rPr>
                <w:rFonts w:ascii="Sylfaen" w:hAnsi="Sylfaen"/>
              </w:rPr>
              <w:t>/</w:t>
            </w:r>
            <w:r w:rsidR="00424D7E">
              <w:rPr>
                <w:rFonts w:ascii="Sylfaen" w:hAnsi="Sylfaen"/>
              </w:rPr>
              <w:t>55 լուսարձակ</w:t>
            </w:r>
            <w:r>
              <w:rPr>
                <w:rFonts w:ascii="Sylfaen" w:hAnsi="Sylfaen"/>
              </w:rPr>
              <w:t>/</w:t>
            </w:r>
          </w:p>
          <w:p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6C7BD3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 -1</w:t>
            </w:r>
          </w:p>
          <w:p w:rsidR="00C732D2" w:rsidRPr="0003179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 w:rsidR="00031792">
              <w:rPr>
                <w:rFonts w:ascii="Sylfaen" w:hAnsi="Sylfaen"/>
              </w:rPr>
              <w:t xml:space="preserve"> -</w:t>
            </w:r>
            <w:r w:rsidR="004F018F">
              <w:rPr>
                <w:rFonts w:ascii="Sylfaen" w:hAnsi="Sylfaen"/>
              </w:rPr>
              <w:t>2</w:t>
            </w:r>
          </w:p>
          <w:p w:rsidR="00C732D2" w:rsidRPr="00801B92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Կապալառու պայմանագրեր – 3</w:t>
            </w:r>
          </w:p>
          <w:p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 -</w:t>
            </w:r>
            <w:r w:rsidR="00DF5848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F428B" w:rsidRPr="004C74A1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B34F30">
              <w:rPr>
                <w:rFonts w:ascii="Sylfaen" w:hAnsi="Sylfaen"/>
                <w:lang w:val="hy-AM"/>
              </w:rPr>
              <w:t xml:space="preserve">Միջոցառումների իրականացման ընդհանուր ծախսերը՝ </w:t>
            </w:r>
          </w:p>
          <w:p w:rsidR="00727415" w:rsidRDefault="00DF5848" w:rsidP="00727415">
            <w:pPr>
              <w:rPr>
                <w:rFonts w:ascii="Sylfaen" w:hAnsi="Sylfaen"/>
                <w:lang w:val="hy-AM"/>
              </w:rPr>
            </w:pPr>
            <w:r w:rsidRPr="004073D5">
              <w:rPr>
                <w:rFonts w:ascii="Sylfaen" w:hAnsi="Sylfaen"/>
                <w:b/>
                <w:bCs/>
                <w:highlight w:val="yellow"/>
                <w:lang w:val="hy-AM"/>
              </w:rPr>
              <w:t>342050</w:t>
            </w:r>
            <w:r w:rsidR="00031792" w:rsidRPr="004073D5">
              <w:rPr>
                <w:rFonts w:ascii="Sylfaen" w:hAnsi="Sylfaen"/>
                <w:b/>
                <w:bCs/>
                <w:highlight w:val="yellow"/>
                <w:lang w:val="hy-AM"/>
              </w:rPr>
              <w:t>.0</w:t>
            </w:r>
            <w:r w:rsidR="00C732D2" w:rsidRPr="00B34F30">
              <w:rPr>
                <w:rFonts w:ascii="Sylfaen" w:hAnsi="Sylfaen"/>
                <w:lang w:val="hy-AM"/>
              </w:rPr>
              <w:t xml:space="preserve">հազ. դրամ, </w:t>
            </w:r>
            <w:r w:rsidR="00C732D2" w:rsidRPr="004C74A1">
              <w:rPr>
                <w:rFonts w:ascii="Sylfaen" w:hAnsi="Sylfaen"/>
                <w:lang w:val="hy-AM"/>
              </w:rPr>
              <w:t xml:space="preserve">այդ թվում </w:t>
            </w:r>
          </w:p>
          <w:p w:rsidR="00727415" w:rsidRDefault="00C732D2" w:rsidP="00727415">
            <w:pPr>
              <w:rPr>
                <w:rFonts w:ascii="Sylfaen" w:hAnsi="Sylfaen"/>
                <w:lang w:val="hy-AM"/>
              </w:rPr>
            </w:pPr>
            <w:r w:rsidRPr="004C74A1">
              <w:rPr>
                <w:rFonts w:ascii="Sylfaen" w:hAnsi="Sylfaen"/>
                <w:lang w:val="hy-AM"/>
              </w:rPr>
              <w:t>1.KFW բանկ – 220000.0 հազ.դր.</w:t>
            </w:r>
            <w:r w:rsidR="00424D7E" w:rsidRPr="00424D7E">
              <w:rPr>
                <w:rFonts w:ascii="Sylfaen" w:hAnsi="Sylfaen"/>
                <w:lang w:val="hy-AM"/>
              </w:rPr>
              <w:t xml:space="preserve"> </w:t>
            </w:r>
            <w:r w:rsidR="004F018F" w:rsidRPr="00424D7E">
              <w:rPr>
                <w:rFonts w:ascii="Sylfaen" w:hAnsi="Sylfaen" w:cs="Calibri"/>
                <w:lang w:val="hy-AM"/>
              </w:rPr>
              <w:t>Համայնքի Խնածախ  բնակավայրում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 նոր </w:t>
            </w:r>
            <w:r w:rsidR="004F018F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 ներքին </w:t>
            </w:r>
            <w:r w:rsidR="004F018F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727415" w:rsidRPr="00727415">
              <w:rPr>
                <w:rFonts w:ascii="Sylfaen" w:hAnsi="Sylfaen" w:cs="Calibri"/>
                <w:lang w:val="hy-AM"/>
              </w:rPr>
              <w:t xml:space="preserve"> </w:t>
            </w:r>
            <w:r w:rsidR="00727415">
              <w:rPr>
                <w:rFonts w:ascii="Sylfaen" w:hAnsi="Sylfaen" w:cs="Calibri"/>
                <w:lang w:val="hy-AM"/>
              </w:rPr>
              <w:t>կառուցման համար</w:t>
            </w:r>
          </w:p>
          <w:p w:rsidR="00C732D2" w:rsidRDefault="00727415" w:rsidP="00727415">
            <w:pPr>
              <w:rPr>
                <w:rFonts w:ascii="Sylfaen" w:hAnsi="Sylfaen"/>
                <w:lang w:val="hy-AM"/>
              </w:rPr>
            </w:pPr>
            <w:r w:rsidRPr="00727415">
              <w:rPr>
                <w:rFonts w:ascii="Sylfaen" w:hAnsi="Sylfaen"/>
                <w:lang w:val="hy-AM"/>
              </w:rPr>
              <w:t>2.</w:t>
            </w:r>
            <w:r w:rsidR="004073D5" w:rsidRPr="00CF428B">
              <w:rPr>
                <w:rFonts w:ascii="Sylfaen" w:hAnsi="Sylfaen"/>
                <w:lang w:val="hy-AM"/>
              </w:rPr>
              <w:t xml:space="preserve"> </w:t>
            </w:r>
            <w:r w:rsidR="004073D5" w:rsidRPr="004073D5">
              <w:rPr>
                <w:rFonts w:ascii="Sylfaen" w:hAnsi="Sylfaen"/>
                <w:lang w:val="hy-AM"/>
              </w:rPr>
              <w:t>Հ</w:t>
            </w:r>
            <w:r w:rsidR="00CF428B" w:rsidRPr="00CF428B">
              <w:rPr>
                <w:rFonts w:ascii="Sylfaen" w:hAnsi="Sylfaen"/>
                <w:lang w:val="hy-AM"/>
              </w:rPr>
              <w:t xml:space="preserve">ամայնքի </w:t>
            </w:r>
            <w:r w:rsidR="00CF428B" w:rsidRPr="004F018F">
              <w:rPr>
                <w:rFonts w:ascii="Sylfaen" w:hAnsi="Sylfaen"/>
                <w:highlight w:val="yellow"/>
                <w:lang w:val="hy-AM"/>
              </w:rPr>
              <w:t>բյուջե</w:t>
            </w:r>
            <w:r w:rsidRPr="004F018F">
              <w:rPr>
                <w:rFonts w:ascii="Calibri" w:hAnsi="Calibri"/>
                <w:color w:val="000000"/>
                <w:highlight w:val="yellow"/>
                <w:lang w:val="hy-AM"/>
              </w:rPr>
              <w:t>26160.9</w:t>
            </w:r>
            <w:r w:rsidR="004F018F" w:rsidRPr="004F018F">
              <w:rPr>
                <w:rFonts w:ascii="Calibri" w:hAnsi="Calibri"/>
                <w:color w:val="000000"/>
                <w:highlight w:val="yellow"/>
                <w:lang w:val="hy-AM"/>
              </w:rPr>
              <w:t xml:space="preserve"> </w:t>
            </w:r>
            <w:r w:rsidR="00CF428B" w:rsidRPr="004F018F">
              <w:rPr>
                <w:rFonts w:ascii="Sylfaen" w:hAnsi="Sylfaen"/>
                <w:highlight w:val="yellow"/>
                <w:lang w:val="hy-AM"/>
              </w:rPr>
              <w:t>հազ.դ</w:t>
            </w:r>
            <w:r w:rsidR="00CF428B" w:rsidRPr="00CF428B">
              <w:rPr>
                <w:rFonts w:ascii="Sylfaen" w:hAnsi="Sylfaen"/>
                <w:lang w:val="hy-AM"/>
              </w:rPr>
              <w:t>ր.</w:t>
            </w:r>
            <w:r w:rsidRPr="00727415">
              <w:rPr>
                <w:rFonts w:ascii="Sylfaen" w:hAnsi="Sylfaen"/>
                <w:lang w:val="hy-AM"/>
              </w:rPr>
              <w:t>,</w:t>
            </w:r>
            <w:r w:rsidR="004073D5" w:rsidRPr="00727415">
              <w:rPr>
                <w:rFonts w:ascii="Sylfaen" w:hAnsi="Sylfaen"/>
                <w:lang w:val="hy-AM"/>
              </w:rPr>
              <w:t xml:space="preserve"> ՌԶԳ-</w:t>
            </w:r>
            <w:r w:rsidR="004073D5" w:rsidRPr="004F018F">
              <w:rPr>
                <w:rFonts w:ascii="Sylfaen" w:hAnsi="Sylfaen"/>
                <w:highlight w:val="yellow"/>
                <w:lang w:val="hy-AM"/>
              </w:rPr>
              <w:t>10000.0հազ.դ</w:t>
            </w:r>
            <w:r w:rsidR="004073D5" w:rsidRPr="00727415">
              <w:rPr>
                <w:rFonts w:ascii="Sylfaen" w:hAnsi="Sylfaen"/>
                <w:lang w:val="hy-AM"/>
              </w:rPr>
              <w:t>րամ,</w:t>
            </w:r>
            <w:r w:rsidRPr="004F018F">
              <w:rPr>
                <w:rFonts w:ascii="Sylfaen" w:hAnsi="Sylfaen"/>
                <w:highlight w:val="yellow"/>
                <w:lang w:val="hy-AM"/>
              </w:rPr>
              <w:t>83839.1</w:t>
            </w:r>
            <w:r w:rsidRPr="00727415">
              <w:rPr>
                <w:rFonts w:ascii="Sylfaen" w:hAnsi="Sylfaen"/>
                <w:lang w:val="hy-AM"/>
              </w:rPr>
              <w:t xml:space="preserve"> </w:t>
            </w:r>
            <w:r w:rsidR="004073D5" w:rsidRPr="004073D5">
              <w:rPr>
                <w:rFonts w:ascii="Sylfaen" w:hAnsi="Sylfaen"/>
                <w:lang w:val="hy-AM"/>
              </w:rPr>
              <w:t>ակնկալիք ՀՀ տարածքային զարգացման հիմնադրամից</w:t>
            </w:r>
            <w:r w:rsidRPr="00727415">
              <w:rPr>
                <w:rFonts w:ascii="Sylfaen" w:hAnsi="Sylfaen" w:cs="Calibri"/>
                <w:lang w:val="hy-AM"/>
              </w:rPr>
              <w:t>՝հ</w:t>
            </w:r>
            <w:r w:rsidRPr="00424D7E">
              <w:rPr>
                <w:rFonts w:ascii="Sylfaen" w:hAnsi="Sylfaen" w:cs="Calibri"/>
                <w:lang w:val="hy-AM"/>
              </w:rPr>
              <w:t xml:space="preserve">ամայնքի Խնածախ  բնակավայրում  ինքնահոս խմելու </w:t>
            </w:r>
            <w:r w:rsidR="004F018F" w:rsidRPr="004F018F">
              <w:rPr>
                <w:rFonts w:ascii="Sylfaen" w:hAnsi="Sylfaen" w:cs="Calibri"/>
                <w:lang w:val="hy-AM"/>
              </w:rPr>
              <w:t>ջրագծի</w:t>
            </w:r>
            <w:r w:rsidRPr="00424D7E">
              <w:rPr>
                <w:rFonts w:ascii="Sylfaen" w:hAnsi="Sylfaen" w:cs="Calibri"/>
                <w:lang w:val="hy-AM"/>
              </w:rPr>
              <w:t xml:space="preserve"> կառուցմ</w:t>
            </w:r>
            <w:r w:rsidRPr="00727415">
              <w:rPr>
                <w:rFonts w:ascii="Sylfaen" w:hAnsi="Sylfaen" w:cs="Calibri"/>
                <w:lang w:val="hy-AM"/>
              </w:rPr>
              <w:t>ան համար</w:t>
            </w:r>
            <w:r w:rsidR="004F018F" w:rsidRPr="004F018F">
              <w:rPr>
                <w:rFonts w:ascii="Sylfaen" w:hAnsi="Sylfaen" w:cs="Calibri"/>
                <w:lang w:val="hy-AM"/>
              </w:rPr>
              <w:t>՝</w:t>
            </w:r>
            <w:r w:rsidRPr="00424D7E">
              <w:rPr>
                <w:rFonts w:ascii="Sylfaen" w:hAnsi="Sylfaen" w:cs="Calibri"/>
                <w:lang w:val="hy-AM"/>
              </w:rPr>
              <w:t xml:space="preserve"> 9կմ հեռավորությունից</w:t>
            </w:r>
          </w:p>
          <w:p w:rsidR="00727415" w:rsidRPr="00727415" w:rsidRDefault="00727415" w:rsidP="00727415">
            <w:pPr>
              <w:rPr>
                <w:rFonts w:ascii="Sylfaen" w:hAnsi="Sylfaen"/>
                <w:lang w:val="hy-AM"/>
              </w:rPr>
            </w:pPr>
            <w:r w:rsidRPr="00727415">
              <w:rPr>
                <w:rFonts w:ascii="Sylfaen" w:hAnsi="Sylfaen"/>
                <w:lang w:val="hy-AM"/>
              </w:rPr>
              <w:t>3.</w:t>
            </w:r>
            <w:r w:rsidR="004073D5" w:rsidRPr="004073D5">
              <w:rPr>
                <w:rFonts w:ascii="Sylfaen" w:hAnsi="Sylfaen"/>
                <w:lang w:val="hy-AM"/>
              </w:rPr>
              <w:t xml:space="preserve">  </w:t>
            </w:r>
            <w:r w:rsidRPr="00727415">
              <w:rPr>
                <w:rFonts w:ascii="Sylfaen" w:hAnsi="Sylfaen"/>
                <w:lang w:val="hy-AM"/>
              </w:rPr>
              <w:t xml:space="preserve"> 700.0</w:t>
            </w:r>
            <w:r w:rsidR="004073D5" w:rsidRPr="004073D5">
              <w:rPr>
                <w:rFonts w:ascii="Sylfaen" w:hAnsi="Sylfaen"/>
                <w:lang w:val="hy-AM"/>
              </w:rPr>
              <w:t xml:space="preserve"> հազ.դրամ</w:t>
            </w:r>
            <w:r w:rsidRPr="00727415">
              <w:rPr>
                <w:rFonts w:ascii="Sylfaen" w:hAnsi="Sylfaen"/>
                <w:lang w:val="hy-AM"/>
              </w:rPr>
              <w:t>- համայնքի բյուջե՝Կորնիձորի ՆՈՒՀ-ի  դռներ-պատուհանների փոխման համար</w:t>
            </w:r>
          </w:p>
          <w:p w:rsidR="00727415" w:rsidRPr="00727415" w:rsidRDefault="00727415" w:rsidP="00727415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727415">
              <w:rPr>
                <w:rFonts w:ascii="Sylfaen" w:hAnsi="Sylfaen"/>
                <w:lang w:val="hy-AM"/>
              </w:rPr>
              <w:t>4.</w:t>
            </w:r>
            <w:r w:rsidR="004073D5" w:rsidRPr="004073D5">
              <w:rPr>
                <w:rFonts w:ascii="Sylfaen" w:hAnsi="Sylfaen"/>
                <w:lang w:val="hy-AM"/>
              </w:rPr>
              <w:t xml:space="preserve">  </w:t>
            </w:r>
            <w:r w:rsidRPr="00727415">
              <w:rPr>
                <w:rFonts w:ascii="Sylfaen" w:hAnsi="Sylfaen"/>
                <w:lang w:val="hy-AM"/>
              </w:rPr>
              <w:t>800.0</w:t>
            </w:r>
            <w:r w:rsidR="004073D5" w:rsidRPr="004073D5">
              <w:rPr>
                <w:rFonts w:ascii="Sylfaen" w:hAnsi="Sylfaen"/>
                <w:lang w:val="hy-AM"/>
              </w:rPr>
              <w:t>հազ.դրամ</w:t>
            </w:r>
            <w:r w:rsidRPr="00727415">
              <w:rPr>
                <w:rFonts w:ascii="Sylfaen" w:hAnsi="Sylfaen"/>
                <w:lang w:val="hy-AM"/>
              </w:rPr>
              <w:t xml:space="preserve">- Փողոցային </w:t>
            </w:r>
            <w:r w:rsidRPr="00727415">
              <w:rPr>
                <w:rFonts w:ascii="Sylfaen" w:hAnsi="Sylfaen"/>
                <w:lang w:val="hy-AM"/>
              </w:rPr>
              <w:lastRenderedPageBreak/>
              <w:t xml:space="preserve">լուսավորության ցանցի ընդլայնման համար </w:t>
            </w:r>
          </w:p>
          <w:p w:rsidR="00727415" w:rsidRPr="00727415" w:rsidRDefault="00727415" w:rsidP="00727415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727415" w:rsidRPr="00727415" w:rsidRDefault="00727415" w:rsidP="00727415">
            <w:pPr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234DC9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Մաքուր համայնք, սանիտարահիգիենիկ  բավարար պայմանների առկայություն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Նորաստեղծ</w:t>
            </w:r>
            <w:r w:rsidRPr="00745174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Աղբատար մեքենայի և աղբամանների ձեռքբերում</w:t>
            </w:r>
          </w:p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2.Աղբահանության ծառայության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>
              <w:rPr>
                <w:rFonts w:ascii="Sylfaen" w:hAnsi="Sylfaen"/>
              </w:rPr>
              <w:t>4000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1 անգամ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Աղբամանների ախտահանում – ամսական 1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Մաքուր համայնք տեղեկատվական միջոցառումներ - 5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Միջոցառումներում ընդգրկված աշխատակիցների թիվը</w:t>
            </w:r>
            <w:r w:rsidR="00CF428B">
              <w:rPr>
                <w:rFonts w:ascii="Sylfaen" w:hAnsi="Sylfaen"/>
              </w:rPr>
              <w:t xml:space="preserve"> –4</w:t>
            </w:r>
          </w:p>
          <w:p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 – 2</w:t>
            </w:r>
          </w:p>
          <w:p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F428B">
              <w:rPr>
                <w:rFonts w:ascii="Sylfaen" w:hAnsi="Sylfaen"/>
              </w:rPr>
              <w:t>Աղբամաններ – 35</w:t>
            </w:r>
          </w:p>
          <w:p w:rsidR="00C732D2" w:rsidRPr="003B08CD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4073D5" w:rsidRPr="00496E2F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11496,0 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. 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 համայնքի բյուջե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3B08CD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C732D2" w:rsidRPr="00A46811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3B08CD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E5247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A46811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Ներհամայնքային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տրանսպորտի հասանելիությունը բնակավայրերում </w:t>
            </w:r>
            <w:r>
              <w:rPr>
                <w:rFonts w:ascii="Sylfaen" w:hAnsi="Sylfaen"/>
              </w:rPr>
              <w:t>90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 ապահովում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Միջոցառումներ.</w:t>
            </w:r>
          </w:p>
          <w:p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 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 և համայնքի կենտրոնի միջև ուղևորա-փոխադրումների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  <w:r>
              <w:t xml:space="preserve"> -215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Տաքսի ծառայություններից օգտվող բնակիչների թվի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Տեղի թիվ 1 վերանորոգված ՆՈՒՀ սաների թվի ավելացում Կորնիձոր,Արավուս,</w:t>
            </w:r>
            <w:r>
              <w:rPr>
                <w:rFonts w:ascii="Sylfaen" w:hAnsi="Sylfaen"/>
              </w:rPr>
              <w:t xml:space="preserve"> Ք</w:t>
            </w:r>
            <w:r w:rsidRPr="00821C94">
              <w:rPr>
                <w:rFonts w:ascii="Sylfaen" w:hAnsi="Sylfaen"/>
              </w:rPr>
              <w:t>արաշեն բնակավայրերից</w:t>
            </w:r>
            <w:r>
              <w:rPr>
                <w:rFonts w:ascii="Sylfaen" w:hAnsi="Sylfaen"/>
              </w:rPr>
              <w:t xml:space="preserve"> 10%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Կանոնավոր սպասարկման մակարդակը – 80%</w:t>
            </w:r>
          </w:p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Սպասարկվող բնակավայրեր -7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Ձեռքբերված միկրոավտոբուսներ – 2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Վարորդների թիվը -</w:t>
            </w:r>
            <w:r>
              <w:rPr>
                <w:rFonts w:ascii="Sylfaen" w:hAnsi="Sylfaen"/>
              </w:rPr>
              <w:t>2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Տրանսպորտային միջոցների թիվը – </w:t>
            </w:r>
            <w:r>
              <w:rPr>
                <w:rFonts w:ascii="Sylfaen" w:hAnsi="Sylfaen"/>
              </w:rPr>
              <w:t>2</w:t>
            </w:r>
          </w:p>
          <w:p w:rsidR="00C732D2" w:rsidRPr="004C0CB2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4073D5" w:rsidRPr="00496E2F">
              <w:rPr>
                <w:rFonts w:ascii="Sylfaen" w:hAnsi="Sylfaen"/>
                <w:highlight w:val="yellow"/>
              </w:rPr>
              <w:t>4</w:t>
            </w:r>
            <w:r w:rsidR="006F414D" w:rsidRPr="00496E2F">
              <w:rPr>
                <w:rFonts w:ascii="Sylfaen" w:hAnsi="Sylfaen"/>
                <w:highlight w:val="yellow"/>
              </w:rPr>
              <w:t>000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02F3D" w:rsidRDefault="00C732D2" w:rsidP="009868A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 է նախադպրոցական կրթության որակյալ ծառայություն 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Նախադպրոցական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կրթության 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702F3D" w:rsidRDefault="00C732D2" w:rsidP="00B43892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r>
              <w:rPr>
                <w:rFonts w:ascii="Sylfaen" w:eastAsia="Times New Roman" w:hAnsi="Sylfaen" w:cs="Times New Roman"/>
                <w:color w:val="000000"/>
              </w:rPr>
              <w:t>որակի բարելավում, 10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803A5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31792" w:rsidRPr="00031792">
              <w:rPr>
                <w:rFonts w:ascii="Sylfaen" w:eastAsia="Times New Roman" w:hAnsi="Sylfaen" w:cs="Times New Roman"/>
              </w:rPr>
              <w:t>,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5C3E98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պահպանություն</w:t>
            </w:r>
          </w:p>
          <w:p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 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 xml:space="preserve">Կոռնիձոր, Խնածախ </w:t>
            </w:r>
            <w:r w:rsidR="00A517FC">
              <w:rPr>
                <w:rFonts w:ascii="Sylfaen" w:hAnsi="Sylfaen"/>
              </w:rPr>
              <w:t xml:space="preserve">,Արավուս.Քարաշեն </w:t>
            </w:r>
            <w:r>
              <w:rPr>
                <w:rFonts w:ascii="Sylfaen" w:hAnsi="Sylfaen"/>
              </w:rPr>
              <w:t>բնակավայրերում</w:t>
            </w:r>
          </w:p>
          <w:p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– </w:t>
            </w:r>
            <w:r w:rsidR="006F414D"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– </w:t>
            </w:r>
            <w:r>
              <w:rPr>
                <w:rFonts w:ascii="Sylfaen" w:hAnsi="Sylfaen"/>
              </w:rPr>
              <w:t>2</w:t>
            </w: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անգամ 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բարելավում-10%</w:t>
            </w:r>
          </w:p>
          <w:p w:rsidR="00C732D2" w:rsidRPr="00C11E0D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Ծառայությունից օգտվող բնակավայրեր -</w:t>
            </w:r>
            <w:r w:rsidR="00A517FC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Կրթական և դաստիրակչական բաղադրիչը ընդհանուրի մեջ – 60%</w:t>
            </w:r>
          </w:p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ՆՈՒՀ-եր-3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հատ,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կապիտալ վերանորոգված,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Կորնիձորի 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վերանորոգված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Տեղի թիվ 2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ՆՈՒՀ-ը</w:t>
            </w:r>
            <w:r w:rsidR="00EA5870" w:rsidRPr="00EA5870">
              <w:rPr>
                <w:rFonts w:ascii="Sylfaen" w:eastAsia="Times New Roman" w:hAnsi="Sylfaen" w:cs="Times New Roman"/>
                <w:lang w:val="hy-AM"/>
              </w:rPr>
              <w:t xml:space="preserve"> վերանորոգման ենթակա</w:t>
            </w:r>
          </w:p>
          <w:p w:rsidR="00C732D2" w:rsidRPr="0050747A" w:rsidRDefault="00C732D2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48000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031792" w:rsidRDefault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Կորնիձորի ՆՈՒՀ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»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5C3E98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  5.  Մշակույթ  և  երիտասարդության  հետ  տարվող  աշխատանքներ</w:t>
            </w:r>
          </w:p>
        </w:tc>
      </w:tr>
      <w:tr w:rsidR="00C732D2" w:rsidRPr="00234DC9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 30%</w:t>
            </w:r>
          </w:p>
          <w:p w:rsidR="00C732D2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կառույցների աշխատանքների արդյունավետության բարձրացում 10%</w:t>
            </w:r>
          </w:p>
          <w:p w:rsidR="006F414D" w:rsidRPr="009868A6" w:rsidRDefault="006F414D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 հասարակական  ծրագրերի իրականացում՝ գենդերազգայուն բաղադրիչի կիրառմամբ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 w:rsidRPr="004847DA">
              <w:rPr>
                <w:rFonts w:ascii="Sylfaen" w:hAnsi="Sylfaen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կազմակերպում</w:t>
            </w:r>
          </w:p>
          <w:p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513325" w:rsidRPr="004847DA" w:rsidRDefault="00513325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>
              <w:rPr>
                <w:rFonts w:ascii="Sylfaen" w:hAnsi="Sylfaen"/>
              </w:rPr>
              <w:t>1</w:t>
            </w:r>
            <w:r w:rsidR="00AB64F4">
              <w:rPr>
                <w:rFonts w:ascii="Sylfaen" w:hAnsi="Sylfaen"/>
                <w:lang w:val="ru-RU"/>
              </w:rPr>
              <w:t>5</w:t>
            </w:r>
          </w:p>
          <w:p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2000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Խոզնավարի մշակույթի տան մասնակի նորոգում-1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մասնակիցներ-500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Մարզական միջոցառումներ -3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ակտիվացում-5%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Սպորտի հանրահռչակում -5%</w:t>
            </w:r>
          </w:p>
          <w:p w:rsidR="00513325" w:rsidRPr="00FF3C08" w:rsidRDefault="003D430C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՝ գ</w:t>
            </w:r>
            <w:r w:rsidR="00513325" w:rsidRPr="00384E74">
              <w:rPr>
                <w:rFonts w:ascii="Sylfaen" w:eastAsia="Times New Roman" w:hAnsi="Sylfaen" w:cs="Times New Roman"/>
                <w:color w:val="000000"/>
              </w:rPr>
              <w:t>ենդերազգայուն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կիրառմ</w:t>
            </w:r>
            <w:r>
              <w:rPr>
                <w:rFonts w:ascii="Sylfaen" w:eastAsia="Times New Roman" w:hAnsi="Sylfaen" w:cs="Times New Roman"/>
                <w:color w:val="000000"/>
              </w:rPr>
              <w:t>ամբ</w:t>
            </w:r>
          </w:p>
          <w:p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Տեխնիկական միջոցներ -7</w:t>
            </w:r>
          </w:p>
          <w:p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Պայմանագրեր-</w:t>
            </w:r>
            <w:r w:rsidR="009B6C4F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3D430C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:rsidR="00C732D2" w:rsidRPr="00CE58B4" w:rsidRDefault="00C732D2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513325">
              <w:rPr>
                <w:rFonts w:ascii="GHEA Grapalat" w:eastAsia="Times New Roman" w:hAnsi="GHEA Grapalat" w:cs="Times New Roman"/>
                <w:b/>
              </w:rPr>
              <w:t>5</w:t>
            </w:r>
            <w:r w:rsidR="003D430C">
              <w:rPr>
                <w:rFonts w:ascii="GHEA Grapalat" w:eastAsia="Times New Roman" w:hAnsi="GHEA Grapalat" w:cs="Times New Roman"/>
                <w:b/>
              </w:rPr>
              <w:t>5</w:t>
            </w:r>
            <w:r w:rsidR="00513325">
              <w:rPr>
                <w:rFonts w:ascii="GHEA Grapalat" w:eastAsia="Times New Roman" w:hAnsi="GHEA Grapalat" w:cs="Times New Roman"/>
                <w:b/>
              </w:rPr>
              <w:t>01.6</w:t>
            </w:r>
            <w:r w:rsidR="0012534B" w:rsidRPr="0012534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</w:p>
        </w:tc>
      </w:tr>
      <w:tr w:rsidR="00C732D2" w:rsidRPr="00234DC9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5B7A67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, 2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C732D2" w:rsidRPr="00234DC9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 աջակցություն ստացող անապահով ընտանիքների տեսակարար կշիռը հ</w:t>
            </w:r>
            <w:r w:rsidRPr="00612F83">
              <w:rPr>
                <w:rFonts w:ascii="Sylfaen" w:hAnsi="Sylfaen"/>
                <w:color w:val="000000"/>
              </w:rPr>
              <w:t xml:space="preserve">ամայնքում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r w:rsidRPr="00612F83">
              <w:rPr>
                <w:rFonts w:ascii="Sylfaen" w:hAnsi="Sylfaen"/>
                <w:color w:val="000000"/>
              </w:rPr>
              <w:t xml:space="preserve">սոցիալապես </w:t>
            </w:r>
            <w:r>
              <w:rPr>
                <w:rFonts w:ascii="Sylfaen" w:hAnsi="Sylfaen"/>
                <w:color w:val="000000"/>
              </w:rPr>
              <w:t>կարիքավոր ընտանիքների մեջ, 30%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B7A67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513325" w:rsidRPr="00513325">
              <w:rPr>
                <w:rFonts w:ascii="Sylfaen" w:eastAsia="Times New Roman" w:hAnsi="Sylfaen" w:cs="Times New Roman"/>
                <w:color w:val="000000"/>
                <w:lang w:val="hy-AM"/>
              </w:rPr>
              <w:t>13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5B7A67" w:rsidRDefault="00C732D2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12534B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3</w:t>
            </w:r>
            <w:r w:rsidR="00513325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9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00.0 հազ. </w:t>
            </w:r>
            <w:r w:rsidR="00496E2F"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ր</w:t>
            </w:r>
            <w:r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</w:rPr>
              <w:t xml:space="preserve">Տեղի </w:t>
            </w:r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համայնքի բնակիչների, կառույցների և ՔՊ ուժերի 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CE58B4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Բարձրացնել բնակիչների և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կառույցների իրազեկությունը արտակարգ իրավիճակների և ՔՊ մասին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 xml:space="preserve">Բնակիչների և կառույցների իրազեկությունը արտակարգ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իրավիճակների և ՔՊ մասին բարձրացել է 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  <w:r>
              <w:rPr>
                <w:rFonts w:ascii="Sylfaen" w:eastAsia="Times New Roman" w:hAnsi="Sylfaen" w:cs="Times New Roman"/>
              </w:rPr>
              <w:t xml:space="preserve">ի </w:t>
            </w:r>
            <w:r>
              <w:rPr>
                <w:rFonts w:ascii="Sylfaen" w:eastAsia="Times New Roman" w:hAnsi="Sylfaen" w:cs="Times New Roman"/>
              </w:rPr>
              <w:lastRenderedPageBreak/>
              <w:t>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իրավիճակների  ուսումնական վարժանքների կազմակերպում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ՔՊ և արտակարգ իրավիճակների ժամանակ ճիշտ կողմնորոշվելու մասին տեղեկատվական  բուկլետների պատրաստում և տարածում բնակչության շրջանում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400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բարելավում-10%</w:t>
            </w:r>
          </w:p>
          <w:p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 ներգրավված աշխատակիցների թիվը -6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 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350.0 հազ. 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Գյուղատնտեսություն</w:t>
            </w:r>
          </w:p>
        </w:tc>
      </w:tr>
      <w:tr w:rsidR="000C62E8" w:rsidRPr="00234DC9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  համայնքում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5B7A67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0C62E8" w:rsidRPr="00234DC9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Գյուղատնտեսության ոլորտի աճի ապահովում գյուղտեխնիկայի միջոցով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ամայնքում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 գործող գյուղտեխնիկայի առկայությունը 80%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Հաշվետվություն,</w:t>
            </w:r>
          </w:p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897B4A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 ուշացումներ</w:t>
            </w:r>
          </w:p>
        </w:tc>
      </w:tr>
      <w:tr w:rsidR="000C62E8" w:rsidRPr="00267DFB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0C62E8" w:rsidRPr="003D430C" w:rsidRDefault="000C62E8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Գյուղտեխնիկայի սպասարկման կազմակերպում  Տեղ համայնքի և մարզի համայնքների տնտեսավարողների համար</w:t>
            </w:r>
          </w:p>
          <w:p w:rsidR="003D430C" w:rsidRPr="003D430C" w:rsidRDefault="003D430C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Արոտներում հանդապահների ծառայություններ </w:t>
            </w:r>
          </w:p>
          <w:p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Անասնակերի որակի բարելավում -20%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Անասնապահությամբ զբաղվող տնտեսություններ -800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Հողագործությամբ</w:t>
            </w:r>
            <w:r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զբսղվող տնտեսություն</w:t>
            </w:r>
            <w:r w:rsidRPr="00B208B9">
              <w:rPr>
                <w:rFonts w:ascii="Sylfaen" w:hAnsi="Sylfaen"/>
              </w:rPr>
              <w:t>ների քանակը</w:t>
            </w:r>
            <w:r>
              <w:rPr>
                <w:rFonts w:ascii="Sylfaen" w:hAnsi="Sylfaen"/>
              </w:rPr>
              <w:t xml:space="preserve"> - 700</w:t>
            </w:r>
          </w:p>
          <w:p w:rsidR="000C62E8" w:rsidRDefault="000C62E8" w:rsidP="002036D3">
            <w:pPr>
              <w:spacing w:after="0" w:line="240" w:lineRule="auto"/>
              <w:rPr>
                <w:rFonts w:ascii="Sylfaen" w:hAnsi="Sylfaen"/>
                <w:b/>
              </w:rPr>
            </w:pPr>
            <w:r w:rsidRPr="002036D3">
              <w:rPr>
                <w:rFonts w:ascii="Sylfaen" w:hAnsi="Sylfaen" w:cs="Sylfaen"/>
                <w:b/>
              </w:rPr>
              <w:t>Մուտքի</w:t>
            </w:r>
            <w:r w:rsidRPr="002036D3">
              <w:rPr>
                <w:rFonts w:ascii="Sylfaen" w:hAnsi="Sylfaen"/>
                <w:b/>
              </w:rPr>
              <w:t xml:space="preserve"> ցուցանիշներ</w:t>
            </w:r>
          </w:p>
          <w:p w:rsidR="00A517FC" w:rsidRPr="00A517FC" w:rsidRDefault="00A517FC" w:rsidP="00DD73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A517FC">
              <w:rPr>
                <w:rFonts w:ascii="Sylfaen" w:hAnsi="Sylfaen"/>
              </w:rPr>
              <w:t>Տարածաշրջանում առկա գյուղտեխնիկայի թիվը-193 միավոր</w:t>
            </w:r>
          </w:p>
          <w:p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  <w:r>
              <w:rPr>
                <w:rFonts w:ascii="Sylfaen" w:hAnsi="Sylfaen"/>
              </w:rPr>
              <w:t>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/ստենդ/  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խոտհնձիչ-1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-3 մարդ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 -1</w:t>
            </w:r>
          </w:p>
          <w:p w:rsidR="000C62E8" w:rsidRPr="00194EE2" w:rsidRDefault="00194EE2" w:rsidP="005B2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3 հանդապահներ</w:t>
            </w:r>
          </w:p>
          <w:p w:rsidR="000C62E8" w:rsidRPr="00B208B9" w:rsidRDefault="000C62E8" w:rsidP="0051332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208B9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513325" w:rsidRPr="00496E2F">
              <w:rPr>
                <w:rFonts w:ascii="Sylfaen" w:hAnsi="Sylfaen"/>
                <w:highlight w:val="yellow"/>
              </w:rPr>
              <w:t>2400.0</w:t>
            </w:r>
            <w:r w:rsidR="00496E2F">
              <w:rPr>
                <w:rFonts w:ascii="Sylfaen" w:hAnsi="Sylfaen"/>
              </w:rPr>
              <w:t xml:space="preserve"> հազ.դրամ,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C62E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67DFB" w:rsidTr="00ED593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Default="00ED5936" w:rsidP="00ED593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  <w:r>
              <w:rPr>
                <w:rFonts w:ascii="Sylfaen" w:eastAsia="Times New Roman" w:hAnsi="Sylfaen" w:cs="Times New Roman"/>
                <w:color w:val="000000"/>
              </w:rPr>
              <w:t>-9724.5հազ.դրամ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67DFB" w:rsidTr="0003179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E2F" w:rsidRDefault="00496E2F" w:rsidP="00496E2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539271,1</w:t>
            </w:r>
          </w:p>
          <w:p w:rsidR="000C62E8" w:rsidRPr="00513325" w:rsidRDefault="000C62E8" w:rsidP="000D5F3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:rsidR="00B6315C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CD7085" w:rsidRDefault="00CD7085" w:rsidP="000E4990">
      <w:pPr>
        <w:spacing w:after="0" w:line="20" w:lineRule="atLeast"/>
        <w:jc w:val="both"/>
        <w:rPr>
          <w:rFonts w:ascii="Sylfaen" w:hAnsi="Sylfaen"/>
        </w:rPr>
        <w:sectPr w:rsidR="00CD7085" w:rsidSect="00FB4129">
          <w:footerReference w:type="default" r:id="rId15"/>
          <w:pgSz w:w="15840" w:h="12240" w:orient="landscape"/>
          <w:pgMar w:top="567" w:right="680" w:bottom="1134" w:left="851" w:header="720" w:footer="720" w:gutter="0"/>
          <w:cols w:space="720"/>
          <w:docGrid w:linePitch="360"/>
        </w:sectPr>
      </w:pPr>
    </w:p>
    <w:p w:rsidR="00DC4BFB" w:rsidRPr="00DC4BFB" w:rsidRDefault="00DC4BFB" w:rsidP="000E4990">
      <w:pPr>
        <w:spacing w:after="0" w:line="20" w:lineRule="atLeast"/>
        <w:jc w:val="both"/>
        <w:rPr>
          <w:rFonts w:ascii="Sylfaen" w:hAnsi="Sylfaen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4" w:name="_Toc492216766"/>
      <w:r w:rsidRPr="00B6315C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="000774DC">
        <w:rPr>
          <w:rFonts w:ascii="Sylfaen" w:hAnsi="Sylfaen" w:cs="Arial"/>
          <w:b/>
          <w:sz w:val="24"/>
          <w:szCs w:val="24"/>
        </w:rPr>
        <w:t>2018</w:t>
      </w:r>
      <w:r w:rsidR="00ED036A" w:rsidRPr="00B6315C">
        <w:rPr>
          <w:rFonts w:ascii="Sylfaen" w:hAnsi="Sylfaen" w:cs="Arial"/>
          <w:b/>
          <w:sz w:val="24"/>
          <w:szCs w:val="24"/>
          <w:lang w:val="hy-AM"/>
        </w:rPr>
        <w:t>թ.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4"/>
    </w:p>
    <w:p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2018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Style w:val="TableGrid"/>
        <w:tblW w:w="962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1133"/>
        <w:gridCol w:w="1276"/>
        <w:gridCol w:w="1417"/>
        <w:gridCol w:w="1218"/>
      </w:tblGrid>
      <w:tr w:rsidR="00921921" w:rsidRPr="0080264C" w:rsidTr="00C35DA3">
        <w:trPr>
          <w:cantSplit/>
          <w:trHeight w:val="2555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921921" w:rsidRPr="0080264C" w:rsidRDefault="004C3ACD" w:rsidP="007061E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Հ/հ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921921" w:rsidRPr="0080264C" w:rsidRDefault="00EA0E70" w:rsidP="007061E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Գույքի անվանումը</w:t>
            </w:r>
          </w:p>
        </w:tc>
        <w:tc>
          <w:tcPr>
            <w:tcW w:w="1620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54B61" w:rsidRDefault="004C3ACD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</w:rPr>
              <w:t>Հասցեն</w:t>
            </w:r>
            <w:r w:rsidR="00854B61">
              <w:rPr>
                <w:rFonts w:ascii="Sylfaen" w:hAnsi="Sylfaen"/>
                <w:b/>
                <w:lang w:val="hy-AM"/>
              </w:rPr>
              <w:t xml:space="preserve"> կամ ծածկագիրը</w:t>
            </w:r>
          </w:p>
        </w:tc>
        <w:tc>
          <w:tcPr>
            <w:tcW w:w="1133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647FE6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Զբաղեցրած տարած</w:t>
            </w:r>
            <w:r w:rsidR="00EA0E70">
              <w:rPr>
                <w:rFonts w:ascii="Sylfaen" w:hAnsi="Sylfaen"/>
                <w:b/>
              </w:rPr>
              <w:t xml:space="preserve">քը/ </w:t>
            </w:r>
            <w:r w:rsidR="00EA0E70" w:rsidRPr="0080264C">
              <w:rPr>
                <w:rFonts w:ascii="Sylfaen" w:hAnsi="Sylfaen"/>
                <w:b/>
                <w:lang w:val="hy-AM"/>
              </w:rPr>
              <w:t>մ</w:t>
            </w:r>
            <w:r w:rsidR="00EA0E70" w:rsidRPr="0080264C">
              <w:rPr>
                <w:rFonts w:ascii="Sylfaen" w:hAnsi="Sylfaen"/>
                <w:b/>
                <w:lang w:val="af-ZA"/>
              </w:rPr>
              <w:t>ակերեսը</w:t>
            </w:r>
            <w:r w:rsidR="00EA0E70" w:rsidRPr="0080264C">
              <w:rPr>
                <w:rFonts w:ascii="Sylfaen" w:hAnsi="Sylfaen"/>
                <w:b/>
                <w:lang w:val="hy-AM"/>
              </w:rPr>
              <w:t xml:space="preserve"> </w:t>
            </w:r>
            <w:r w:rsidR="00EA0E70" w:rsidRPr="0080264C">
              <w:rPr>
                <w:rFonts w:ascii="Sylfaen" w:hAnsi="Sylfaen"/>
                <w:b/>
                <w:lang w:val="af-ZA"/>
              </w:rPr>
              <w:t>(մ</w:t>
            </w:r>
            <w:r w:rsidR="00EA0E70" w:rsidRPr="0080264C">
              <w:rPr>
                <w:rFonts w:ascii="Sylfaen" w:hAnsi="Sylfaen"/>
                <w:b/>
                <w:vertAlign w:val="superscript"/>
                <w:lang w:val="af-ZA"/>
              </w:rPr>
              <w:t>2</w:t>
            </w:r>
            <w:r w:rsidR="00EA0E70" w:rsidRPr="0080264C">
              <w:rPr>
                <w:rFonts w:ascii="Sylfaen" w:hAnsi="Sylfaen"/>
                <w:b/>
                <w:lang w:val="af-ZA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Վիճակի </w:t>
            </w:r>
            <w:r w:rsidR="009D7C87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գնահատումը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Գույքի </w:t>
            </w:r>
            <w:r w:rsidR="009D7C87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</w:rPr>
              <w:t>կառավարման գործառույթը</w:t>
            </w:r>
          </w:p>
        </w:tc>
        <w:tc>
          <w:tcPr>
            <w:tcW w:w="1218" w:type="dxa"/>
            <w:shd w:val="clear" w:color="auto" w:fill="D9D9D9" w:themeFill="background1" w:themeFillShade="D9"/>
            <w:textDirection w:val="btLr"/>
            <w:vAlign w:val="center"/>
          </w:tcPr>
          <w:p w:rsidR="00921921" w:rsidRPr="0080264C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Այլ բնութագրիչներ</w:t>
            </w:r>
          </w:p>
        </w:tc>
      </w:tr>
      <w:tr w:rsidR="00DC47D2" w:rsidRPr="0080264C" w:rsidTr="00DC3807">
        <w:tc>
          <w:tcPr>
            <w:tcW w:w="625" w:type="dxa"/>
          </w:tcPr>
          <w:p w:rsidR="00DC47D2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340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DC47D2" w:rsidRPr="00B834AB" w:rsidRDefault="00DC47D2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DC47D2" w:rsidRPr="00B834AB" w:rsidRDefault="00DC47D2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A655A4" w:rsidRDefault="00687D4B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34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rPr>
                <w:rFonts w:ascii="Sylfaen" w:hAnsi="Sylfaen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B834AB" w:rsidRDefault="00A655A4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B834AB" w:rsidRDefault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A655A4" w:rsidRPr="0080264C" w:rsidTr="00DC3807">
        <w:tc>
          <w:tcPr>
            <w:tcW w:w="625" w:type="dxa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340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20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133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276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417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218" w:type="dxa"/>
            <w:shd w:val="clear" w:color="auto" w:fill="FFFF00"/>
          </w:tcPr>
          <w:p w:rsidR="00A655A4" w:rsidRPr="0080264C" w:rsidRDefault="00A655A4" w:rsidP="00C43C5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:rsidR="00E66AF8" w:rsidRDefault="00E66AF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D7085" w:rsidRPr="00C3282A" w:rsidRDefault="00CD7085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CA0CC3" w:rsidRPr="00C3282A" w:rsidRDefault="00CA0CC3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3702DA" w:rsidRPr="00B512B6" w:rsidRDefault="003702D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sz w:val="24"/>
          <w:szCs w:val="24"/>
          <w:lang w:val="hy-AM"/>
        </w:rPr>
      </w:pPr>
      <w:bookmarkStart w:id="5" w:name="_Toc492216767"/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C44B5" w:rsidRPr="00B6315C" w:rsidRDefault="004A6C9F" w:rsidP="008B4842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7․ </w:t>
      </w:r>
      <w:r w:rsidR="003D5602" w:rsidRPr="00B6315C">
        <w:rPr>
          <w:rFonts w:ascii="Sylfaen" w:hAnsi="Sylfaen"/>
          <w:b/>
          <w:lang w:val="hy-AM"/>
        </w:rPr>
        <w:t xml:space="preserve">ՏԱՊ-ի ֆինանսավորման </w:t>
      </w:r>
      <w:r w:rsidRPr="00B6315C">
        <w:rPr>
          <w:rFonts w:ascii="Sylfaen" w:hAnsi="Sylfaen"/>
          <w:b/>
          <w:lang w:val="hy-AM"/>
        </w:rPr>
        <w:t>պլան</w:t>
      </w:r>
      <w:r w:rsidR="00367858" w:rsidRPr="00B6315C">
        <w:rPr>
          <w:rFonts w:ascii="Sylfaen" w:hAnsi="Sylfaen"/>
          <w:b/>
          <w:lang w:val="hy-AM"/>
        </w:rPr>
        <w:t>ը՝ ըստ համայնքի ղեկավարի լիազորությունների ոլորտների</w:t>
      </w:r>
    </w:p>
    <w:p w:rsidR="001C44B5" w:rsidRPr="00B83FB6" w:rsidRDefault="001C44B5" w:rsidP="001C44B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4A6F1B" w:rsidRPr="00936236" w:rsidRDefault="004A6F1B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AD3075" w:rsidRPr="00DB0C85" w:rsidTr="0096571F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AD3075" w:rsidRPr="00DB0C85" w:rsidTr="0096571F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75" w:rsidRPr="00DB0C85" w:rsidRDefault="00AD3075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Պետական 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AD3075" w:rsidRPr="00DB0C85" w:rsidRDefault="00AD3075" w:rsidP="006520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 w:rsidR="00EA1F0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3702DA" w:rsidRPr="00DB0C85" w:rsidTr="0096571F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2DA" w:rsidRPr="00DB0C85" w:rsidRDefault="003702DA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A" w:rsidRPr="00DB0C85" w:rsidRDefault="003702DA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0CC3" w:rsidRPr="00DB0C85" w:rsidTr="0096571F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67394A" w:rsidRDefault="00321500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4568.0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C3" w:rsidRPr="0067394A" w:rsidRDefault="00321500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4568.0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A0CC3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C676A0" w:rsidRDefault="00CA0CC3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CC3" w:rsidRPr="00E16468" w:rsidRDefault="00321500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82802.0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CC3" w:rsidRPr="00E16468" w:rsidRDefault="00321500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82802.0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0D7E26" w:rsidRDefault="00CA0CC3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C3" w:rsidRPr="00DB0C85" w:rsidRDefault="00CA0CC3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092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65205B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68" w:rsidRPr="00281612" w:rsidRDefault="00321500" w:rsidP="00E1646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87370.0</w:t>
            </w:r>
          </w:p>
          <w:p w:rsidR="000D7E26" w:rsidRPr="0096571F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468" w:rsidRPr="00281612" w:rsidRDefault="00321500" w:rsidP="00E1646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87370.0</w:t>
            </w:r>
          </w:p>
          <w:p w:rsidR="000D7E26" w:rsidRPr="0096571F" w:rsidRDefault="000D7E26" w:rsidP="000D7E2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420AF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E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 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լխավոր հատակագծի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Default="000D7E26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6571F"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:rsidR="000D7E26" w:rsidRPr="0096571F" w:rsidRDefault="0096571F" w:rsidP="00420AF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E16468" w:rsidRDefault="00321500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12229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321500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12229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9F0A23" w:rsidRDefault="000D7E26" w:rsidP="006739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  <w:r w:rsidR="0067394A">
              <w:rPr>
                <w:rFonts w:ascii="Sylfaen" w:eastAsia="Times New Roman" w:hAnsi="Sylfaen" w:cs="Times New Roman"/>
                <w:bCs/>
                <w:color w:val="000000"/>
              </w:rPr>
              <w:t xml:space="preserve">  և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67394A" w:rsidRDefault="00321500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16250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67394A" w:rsidRDefault="00321500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16250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26" w:rsidRPr="005D32B4" w:rsidRDefault="000D7E26" w:rsidP="005D32B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F0A23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321500" w:rsidRDefault="00321500" w:rsidP="006739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342050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321500" w:rsidRDefault="00321500" w:rsidP="0067394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29010.9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C5D29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83039.1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C5D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2</w:t>
            </w:r>
            <w:r w:rsidR="000C5D29">
              <w:rPr>
                <w:rFonts w:ascii="Sylfaen" w:eastAsia="Times New Roman" w:hAnsi="Sylfaen" w:cs="Times New Roman"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Աղբահանության և սանիտարական մաքրման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E16468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11496.0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0C5D29" w:rsidP="00915B0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11496.0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D7E26" w:rsidP="00915B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E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C5D29" w:rsidP="00D62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382025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C5D29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68985.9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E26" w:rsidRDefault="000C5D29" w:rsidP="00915B0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83039.1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96571F" w:rsidRDefault="0096571F" w:rsidP="000C5D2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2</w:t>
            </w:r>
            <w:r w:rsidR="000C5D29"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0D743B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622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hAnsi="Sylfaen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E16468" w:rsidRDefault="00E16468" w:rsidP="000C5D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0C5D29">
              <w:rPr>
                <w:rFonts w:ascii="Sylfaen" w:eastAsia="Times New Roman" w:hAnsi="Sylfaen" w:cs="Times New Roman"/>
                <w:color w:val="000000"/>
              </w:rPr>
              <w:t>0</w:t>
            </w:r>
            <w:r>
              <w:rPr>
                <w:rFonts w:ascii="Sylfaen" w:eastAsia="Times New Roman" w:hAnsi="Sylfaen" w:cs="Times New Roman"/>
                <w:color w:val="000000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E16468" w:rsidRDefault="00E16468" w:rsidP="000C5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0C5D29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66A26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E16468" w:rsidRDefault="00E16468" w:rsidP="000C5D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</w:t>
            </w:r>
            <w:r w:rsidR="000C5D29">
              <w:rPr>
                <w:rFonts w:ascii="Sylfaen" w:eastAsia="Times New Roman" w:hAnsi="Sylfaen" w:cs="Times New Roman"/>
                <w:b/>
                <w:color w:val="000000"/>
              </w:rPr>
              <w:t>0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E16468" w:rsidRDefault="00E16468" w:rsidP="000C5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0C5D29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0D743B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0D7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42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915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կան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ում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48000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48000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915B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42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D743B" w:rsidRDefault="000C5D29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48000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48000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0D7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9515.0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9515.0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D743B" w:rsidRDefault="00E16468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9515.0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E16468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9515.0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571F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C676A0" w:rsidRDefault="0096571F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C676A0" w:rsidRDefault="0096571F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1F" w:rsidRPr="0096571F" w:rsidRDefault="0096571F" w:rsidP="00436E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1F" w:rsidRPr="0096571F" w:rsidRDefault="0096571F" w:rsidP="00436E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1F" w:rsidRPr="00DB0C85" w:rsidRDefault="0096571F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C62E8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0C62E8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350,0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96571F" w:rsidRDefault="0096571F" w:rsidP="000D74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350,0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96571F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350,0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DB0C85" w:rsidRDefault="000D7E26" w:rsidP="00D238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C676A0" w:rsidRDefault="000D7E26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E26" w:rsidRPr="00E16468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2400</w:t>
            </w:r>
            <w:r w:rsidR="00E16468">
              <w:rPr>
                <w:rFonts w:ascii="Sylfaen" w:hAnsi="Sylfaen"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0C5D29" w:rsidP="00E164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  <w:r w:rsidR="0096571F">
              <w:rPr>
                <w:rFonts w:ascii="Calibri" w:eastAsia="Times New Roman" w:hAnsi="Calibri" w:cs="Times New Roman"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C676A0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D23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20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E26" w:rsidRPr="00DB0C85" w:rsidRDefault="000D7E26" w:rsidP="00652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E16468" w:rsidRDefault="000C5D29" w:rsidP="00D6220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b/>
              </w:rPr>
              <w:t>2400</w:t>
            </w:r>
            <w:r w:rsidR="00E16468">
              <w:rPr>
                <w:rFonts w:ascii="Sylfaen" w:hAnsi="Sylfaen"/>
                <w:b/>
              </w:rPr>
              <w:t>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96571F" w:rsidRDefault="000C5D29" w:rsidP="00E164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2400</w:t>
            </w:r>
            <w:r w:rsidR="0096571F"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E26" w:rsidRPr="000D743B" w:rsidRDefault="000D7E26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C5D29" w:rsidRPr="00DB0C85" w:rsidTr="0096571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29" w:rsidRPr="00DB0C85" w:rsidRDefault="000C5D29" w:rsidP="0020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D29" w:rsidRPr="00DB0C85" w:rsidRDefault="000C5D29" w:rsidP="006520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29" w:rsidRDefault="000C5D29" w:rsidP="00D62202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9724.5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29" w:rsidRDefault="000C5D29" w:rsidP="00E1646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9724.5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D29" w:rsidRPr="00DB0C85" w:rsidRDefault="000C5D29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29" w:rsidRPr="000D743B" w:rsidRDefault="000C5D29" w:rsidP="000D7E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D29" w:rsidRPr="00DB0C85" w:rsidRDefault="000C5D29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D29" w:rsidRPr="00DB0C85" w:rsidRDefault="000C5D29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7E26" w:rsidRPr="00DB0C85" w:rsidTr="0096571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E26" w:rsidRPr="00D62202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6220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29" w:rsidRDefault="000C5D29" w:rsidP="000C5D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539271,1</w:t>
            </w:r>
          </w:p>
          <w:p w:rsidR="000D7E26" w:rsidRPr="0096571F" w:rsidRDefault="000D7E26" w:rsidP="0065205B">
            <w:pPr>
              <w:spacing w:after="0" w:line="240" w:lineRule="auto"/>
              <w:jc w:val="center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D29" w:rsidRDefault="000C5D29" w:rsidP="000C5D2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226232</w:t>
            </w:r>
          </w:p>
          <w:p w:rsidR="000D7E26" w:rsidRPr="00E16468" w:rsidRDefault="000D7E26" w:rsidP="0065205B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E26" w:rsidRPr="00DF5892" w:rsidRDefault="000C5D29" w:rsidP="00204AD0">
            <w:pPr>
              <w:spacing w:after="0" w:line="240" w:lineRule="auto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83039.1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96571F" w:rsidRDefault="0096571F" w:rsidP="000C5D29">
            <w:pPr>
              <w:spacing w:after="0" w:line="240" w:lineRule="auto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  <w:r w:rsidR="000C5D29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  <w:lang w:val="ru-RU"/>
              </w:rPr>
              <w:t>0000.0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E26" w:rsidRPr="00DB0C85" w:rsidRDefault="000D7E26" w:rsidP="0020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D3075" w:rsidRDefault="00AD3075" w:rsidP="00AD3075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  <w:lang w:val="hy-AM"/>
        </w:rPr>
      </w:pPr>
    </w:p>
    <w:p w:rsidR="00AD3075" w:rsidRDefault="00AD307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CD7085" w:rsidRDefault="00CD7085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687D4B" w:rsidRPr="00687D4B" w:rsidRDefault="00687D4B" w:rsidP="00D02B60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10561D" w:rsidRDefault="0010561D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  <w:sectPr w:rsidR="0010561D" w:rsidSect="00CD7085">
          <w:pgSz w:w="12240" w:h="15840"/>
          <w:pgMar w:top="851" w:right="567" w:bottom="680" w:left="1134" w:header="720" w:footer="720" w:gutter="0"/>
          <w:cols w:space="720"/>
          <w:docGrid w:linePitch="360"/>
        </w:sectPr>
      </w:pPr>
      <w:bookmarkStart w:id="6" w:name="_Toc492216768"/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lastRenderedPageBreak/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6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Style w:val="TableGrid"/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="00140323"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="00140323"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</w:p>
          <w:p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Ձեռքբերված ծառայություններ </w:t>
            </w:r>
          </w:p>
        </w:tc>
        <w:tc>
          <w:tcPr>
            <w:tcW w:w="1955" w:type="dxa"/>
            <w:gridSpan w:val="2"/>
          </w:tcPr>
          <w:p w:rsidR="00C87C51" w:rsidRDefault="00FE4512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3E69F6" w:rsidRPr="00B20B13" w:rsidRDefault="00FE4512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080" w:type="dxa"/>
          </w:tcPr>
          <w:p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67394A" w:rsidRDefault="002909A0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4568</w:t>
            </w:r>
            <w:r w:rsidR="0067394A">
              <w:rPr>
                <w:rFonts w:ascii="Sylfaen" w:eastAsia="Times New Roman" w:hAnsi="Sylfaen" w:cs="Times New Roman"/>
                <w:b/>
                <w:color w:val="000000"/>
              </w:rPr>
              <w:t>.0</w:t>
            </w: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</w:t>
            </w:r>
            <w:r>
              <w:rPr>
                <w:rFonts w:ascii="Sylfaen" w:eastAsia="Times New Roman" w:hAnsi="Sylfaen" w:cs="Times New Roman"/>
                <w:color w:val="000000"/>
              </w:rPr>
              <w:t>թիվը համայնքի կենտրոնում</w:t>
            </w:r>
          </w:p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տակիցների թիվը բնակավայրերում </w:t>
            </w:r>
          </w:p>
          <w:p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6բնակավայրերում վարչական ղեկավարի պահպանման ծախսեր</w:t>
            </w:r>
          </w:p>
        </w:tc>
        <w:tc>
          <w:tcPr>
            <w:tcW w:w="1955" w:type="dxa"/>
            <w:gridSpan w:val="2"/>
          </w:tcPr>
          <w:p w:rsidR="00196AAE" w:rsidRDefault="00196AAE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3E69F6">
              <w:rPr>
                <w:rFonts w:ascii="Sylfaen" w:hAnsi="Sylfaen"/>
              </w:rPr>
              <w:t>4</w:t>
            </w:r>
          </w:p>
          <w:p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:rsidR="00196AAE" w:rsidRDefault="006A26E8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56613.3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87C51" w:rsidRPr="00196AAE" w:rsidRDefault="006A26E8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26188.7</w:t>
            </w:r>
            <w:r w:rsidR="003E69F6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դ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ր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Ավագանու նիստերի թիվը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ծառայություն մատուցող կազմակերպություններ </w:t>
            </w:r>
          </w:p>
        </w:tc>
        <w:tc>
          <w:tcPr>
            <w:tcW w:w="1955" w:type="dxa"/>
            <w:gridSpan w:val="2"/>
          </w:tcPr>
          <w:p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281391" w:rsidRDefault="006A26E8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82802.0</w:t>
            </w:r>
          </w:p>
        </w:tc>
        <w:tc>
          <w:tcPr>
            <w:tcW w:w="1080" w:type="dxa"/>
          </w:tcPr>
          <w:p w:rsidR="00C87C51" w:rsidRPr="0080264C" w:rsidRDefault="006A26E8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82802.0</w:t>
            </w:r>
          </w:p>
        </w:tc>
        <w:tc>
          <w:tcPr>
            <w:tcW w:w="108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3E69F6" w:rsidRPr="00196AAE" w:rsidRDefault="002909A0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87370.0</w:t>
            </w:r>
          </w:p>
        </w:tc>
        <w:tc>
          <w:tcPr>
            <w:tcW w:w="1080" w:type="dxa"/>
          </w:tcPr>
          <w:p w:rsidR="003E69F6" w:rsidRPr="0080264C" w:rsidRDefault="002909A0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87370.0</w:t>
            </w:r>
          </w:p>
        </w:tc>
        <w:tc>
          <w:tcPr>
            <w:tcW w:w="108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 2.  Քաղաքաշինություն  և  կոմունալ  տնտեսություն</w:t>
            </w:r>
          </w:p>
        </w:tc>
      </w:tr>
      <w:tr w:rsidR="00C87C51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3</w:t>
            </w:r>
          </w:p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15731.2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:rsidR="00C87C51" w:rsidRPr="00E04D9A" w:rsidRDefault="00E04D9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 է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</w:p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Աշխատակիցներ </w:t>
            </w:r>
          </w:p>
          <w:p w:rsidR="00476E89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</w:p>
          <w:p w:rsidR="00BB678D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 փողոցներ</w:t>
            </w:r>
          </w:p>
          <w:p w:rsidR="00BB678D" w:rsidRPr="00D74C3B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Գործող լուսարձակներ</w:t>
            </w:r>
          </w:p>
        </w:tc>
        <w:tc>
          <w:tcPr>
            <w:tcW w:w="1955" w:type="dxa"/>
            <w:gridSpan w:val="2"/>
          </w:tcPr>
          <w:p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74C3B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  <w:p w:rsidR="00BB678D" w:rsidRDefault="00BB678D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BB678D" w:rsidRPr="00D74C3B" w:rsidRDefault="00BB678D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818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>
              <w:rPr>
                <w:rFonts w:ascii="Sylfaen" w:hAnsi="Sylfaen"/>
              </w:rPr>
              <w:t xml:space="preserve">խմելու ջրի </w:t>
            </w:r>
            <w:r w:rsidRPr="003916F2">
              <w:rPr>
                <w:rFonts w:ascii="Sylfaen" w:hAnsi="Sylfaen"/>
              </w:rPr>
              <w:t>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</w:p>
          <w:p w:rsidR="00476E89" w:rsidRPr="00BB678D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  <w:p w:rsidR="00BB678D" w:rsidRDefault="00BB678D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Լուսարձակներ</w:t>
            </w:r>
          </w:p>
          <w:p w:rsidR="00BB678D" w:rsidRDefault="00BB678D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</w:t>
            </w:r>
            <w:r w:rsidR="00B12027">
              <w:rPr>
                <w:rFonts w:ascii="Sylfaen" w:eastAsia="Times New Roman" w:hAnsi="Sylfaen" w:cs="Times New Roman"/>
                <w:color w:val="000000"/>
              </w:rPr>
              <w:t>ու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ն </w:t>
            </w:r>
          </w:p>
          <w:p w:rsidR="00B12027" w:rsidRPr="00B12027" w:rsidRDefault="00B12027" w:rsidP="00E279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Վերանորոգված մշակույթի տան </w:t>
            </w:r>
            <w:r w:rsidRPr="00B12027">
              <w:rPr>
                <w:rFonts w:ascii="Sylfaen" w:eastAsia="Times New Roman" w:hAnsi="Sylfaen" w:cs="Times New Roman"/>
                <w:color w:val="000000"/>
              </w:rPr>
              <w:lastRenderedPageBreak/>
              <w:t>տանիք</w:t>
            </w:r>
          </w:p>
          <w:p w:rsidR="00BB678D" w:rsidRPr="00D74C3B" w:rsidRDefault="00BB678D" w:rsidP="00BB678D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31605A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9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3422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76E89" w:rsidRDefault="00281391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6A26E8">
              <w:rPr>
                <w:rFonts w:ascii="Sylfaen" w:hAnsi="Sylfaen"/>
              </w:rPr>
              <w:t>6</w:t>
            </w:r>
          </w:p>
          <w:p w:rsidR="00BB678D" w:rsidRDefault="00BB678D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873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12027" w:rsidRPr="00D74C3B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%</w:t>
            </w:r>
          </w:p>
        </w:tc>
        <w:tc>
          <w:tcPr>
            <w:tcW w:w="1955" w:type="dxa"/>
            <w:gridSpan w:val="2"/>
          </w:tcPr>
          <w:p w:rsidR="00476E89" w:rsidRDefault="00D74C3B" w:rsidP="0031605A">
            <w:pPr>
              <w:jc w:val="center"/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9A4D9C" w:rsidRDefault="0032190C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12229</w:t>
            </w:r>
            <w:r w:rsidR="00281391">
              <w:rPr>
                <w:rFonts w:ascii="Sylfaen" w:hAnsi="Sylfaen"/>
                <w:b/>
              </w:rPr>
              <w:t>.0</w:t>
            </w: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 Ներհամայնքային հաղորդակցության ուղիների 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r w:rsidRPr="003916F2">
              <w:rPr>
                <w:rFonts w:ascii="Sylfaen" w:hAnsi="Sylfaen"/>
              </w:rPr>
              <w:t xml:space="preserve"> թիվը</w:t>
            </w:r>
            <w:r>
              <w:rPr>
                <w:rFonts w:ascii="Sylfaen" w:hAnsi="Sylfaen"/>
              </w:rPr>
              <w:t xml:space="preserve"> </w:t>
            </w:r>
          </w:p>
          <w:p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</w:t>
            </w:r>
          </w:p>
          <w:p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5C3E9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 w:rsidRPr="009732F0">
              <w:rPr>
                <w:rFonts w:ascii="Sylfaen" w:hAnsi="Sylfaen"/>
                <w:color w:val="000000"/>
                <w:lang w:val="hy-AM"/>
              </w:rPr>
              <w:t>5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հատ /25կմ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:rsidR="00DC646A" w:rsidRPr="009732F0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3</w:t>
            </w:r>
            <w:r w:rsidR="00DC646A" w:rsidRPr="009732F0">
              <w:rPr>
                <w:rFonts w:ascii="Sylfaen" w:hAnsi="Sylfaen"/>
                <w:lang w:val="hy-AM"/>
              </w:rPr>
              <w:t>հատ/40կմ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հատ/80 կմ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32190C" w:rsidRDefault="0032190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2</w:t>
            </w:r>
            <w:r w:rsidRPr="0032190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250.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0</w:t>
            </w: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32190C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 ենթակառուցվածքների   զարգացում</w:t>
            </w:r>
          </w:p>
        </w:tc>
      </w:tr>
      <w:tr w:rsidR="00434E47" w:rsidRPr="0032190C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2018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32190C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>
              <w:rPr>
                <w:rFonts w:ascii="Sylfaen" w:hAnsi="Sylfaen"/>
              </w:rPr>
              <w:t xml:space="preserve"> </w:t>
            </w:r>
          </w:p>
          <w:p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Դոնոր կազմակերպությունների ներդրում </w:t>
            </w:r>
            <w:r w:rsidR="00B1202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:rsid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ՌԶԳ</w:t>
            </w:r>
          </w:p>
          <w:p w:rsidR="00B12027" w:rsidRP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ՀՀ ՏԶՀ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220000.0 հազ.դր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10000.0 հազ.դր</w:t>
            </w:r>
          </w:p>
          <w:p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83039.1 հազ.դր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Ջեռուց</w:t>
            </w:r>
            <w:r w:rsidR="00B12027">
              <w:rPr>
                <w:rFonts w:ascii="Sylfaen" w:eastAsia="Times New Roman" w:hAnsi="Sylfaen" w:cs="Times New Roman"/>
                <w:color w:val="000000"/>
              </w:rPr>
              <w:t>ված ՆՈՒՀ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խմելու ջրի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ջրահեռացման ցանց </w:t>
            </w:r>
          </w:p>
          <w:p w:rsidR="00F175B6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Նոր կառուցված ինքնահոս ջրի ցանց</w:t>
            </w:r>
          </w:p>
          <w:p w:rsidR="00F175B6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նախակրթարան</w:t>
            </w:r>
          </w:p>
          <w:p w:rsidR="00434E47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Ավելացված փողոցային լուսարձակներ</w:t>
            </w:r>
          </w:p>
          <w:p w:rsidR="00E55DEC" w:rsidRPr="00434E47" w:rsidRDefault="00E55DEC" w:rsidP="00F175B6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  <w:p w:rsidR="00E55DEC" w:rsidRDefault="00E55DE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D74C3B" w:rsidRDefault="00434E47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%</w:t>
            </w:r>
          </w:p>
          <w:p w:rsidR="00434E47" w:rsidRPr="00D74C3B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%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  <w:p w:rsidR="00434E47" w:rsidRDefault="00434E47" w:rsidP="00BB74FF">
            <w:pPr>
              <w:jc w:val="center"/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4E47" w:rsidRPr="00434E47" w:rsidRDefault="0032190C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342050</w:t>
            </w:r>
            <w:r w:rsidR="004B4740">
              <w:rPr>
                <w:rFonts w:ascii="Sylfaen" w:hAnsi="Sylfaen"/>
                <w:b/>
              </w:rPr>
              <w:t>.0</w:t>
            </w: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Աղբահանության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սանիտարական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434E47">
              <w:rPr>
                <w:rFonts w:ascii="Sylfaen" w:hAnsi="Sylfaen"/>
              </w:rPr>
              <w:t xml:space="preserve">Միջոցառումներում ընդգրկված աշխատակիցների թիվը </w:t>
            </w:r>
          </w:p>
          <w:p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Աղբատար մեքենա </w:t>
            </w:r>
          </w:p>
          <w:p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 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</w:rPr>
              <w:lastRenderedPageBreak/>
              <w:t>Աղբամանների ախտահանում ամսական /անգամ</w:t>
            </w: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2</w:t>
            </w:r>
          </w:p>
          <w:p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/ անգամ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4E47" w:rsidRPr="00434E47" w:rsidRDefault="0032190C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</w:rPr>
              <w:t>11496</w:t>
            </w:r>
            <w:r w:rsidR="009B6C4F">
              <w:rPr>
                <w:rFonts w:ascii="Sylfaen" w:hAnsi="Sylfaen"/>
                <w:b/>
              </w:rPr>
              <w:t>.0</w:t>
            </w: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DA4B3D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DA4B3D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Վարորդների թիվը </w:t>
            </w:r>
          </w:p>
          <w:p w:rsidR="002B7A89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Տրանսպորտային միջոցների թիվը</w:t>
            </w:r>
            <w:r>
              <w:rPr>
                <w:rFonts w:ascii="Sylfaen" w:hAnsi="Sylfaen"/>
              </w:rPr>
              <w:t xml:space="preserve"> </w:t>
            </w:r>
            <w:r w:rsidR="009B6C4F" w:rsidRPr="00946A52">
              <w:rPr>
                <w:rFonts w:ascii="Sylfaen" w:hAnsi="Sylfaen"/>
              </w:rPr>
              <w:t>Ձեռքբերված միկրոավտոբուսներ</w:t>
            </w:r>
          </w:p>
          <w:p w:rsidR="002B7A89" w:rsidRPr="00946A52" w:rsidRDefault="002B7A89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</w:rPr>
              <w:t>7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</w:p>
        </w:tc>
        <w:tc>
          <w:tcPr>
            <w:tcW w:w="1955" w:type="dxa"/>
            <w:gridSpan w:val="2"/>
          </w:tcPr>
          <w:p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946A52" w:rsidRP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215</w:t>
            </w:r>
          </w:p>
          <w:p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>Հասարակական տրանսպորտի հասանելիությունը բնակավայրերում %</w:t>
            </w:r>
          </w:p>
        </w:tc>
        <w:tc>
          <w:tcPr>
            <w:tcW w:w="1955" w:type="dxa"/>
            <w:gridSpan w:val="2"/>
          </w:tcPr>
          <w:p w:rsidR="00946A52" w:rsidRDefault="00946A52" w:rsidP="00946A52">
            <w:pPr>
              <w:jc w:val="center"/>
            </w:pPr>
            <w:r>
              <w:rPr>
                <w:rFonts w:ascii="Sylfaen" w:hAnsi="Sylfaen"/>
              </w:rPr>
              <w:t>90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Ուղևորափոխադրումների հաճախականությունը օրական/անգամ</w:t>
            </w:r>
          </w:p>
        </w:tc>
        <w:tc>
          <w:tcPr>
            <w:tcW w:w="1955" w:type="dxa"/>
            <w:gridSpan w:val="2"/>
          </w:tcPr>
          <w:p w:rsidR="00DA4B3D" w:rsidRPr="00892A42" w:rsidRDefault="00946A52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DA4B3D" w:rsidRPr="001C6524" w:rsidRDefault="00BB678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Pr="000E379C" w:rsidRDefault="0032190C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  <w:r w:rsidR="009B6C4F">
              <w:rPr>
                <w:rFonts w:ascii="Sylfaen" w:hAnsi="Sylfaen"/>
                <w:b/>
              </w:rPr>
              <w:t>00.0</w:t>
            </w: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ապահովում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համակարգչային տեխնիկա </w:t>
            </w:r>
          </w:p>
          <w:p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  <w:p w:rsidR="00946A52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 %</w:t>
            </w:r>
          </w:p>
          <w:p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Ծառայությունից օգտվող բնակավայրեր </w:t>
            </w:r>
          </w:p>
        </w:tc>
        <w:tc>
          <w:tcPr>
            <w:tcW w:w="1955" w:type="dxa"/>
            <w:gridSpan w:val="2"/>
          </w:tcPr>
          <w:p w:rsidR="009A4D9C" w:rsidRPr="00946A52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46A52" w:rsidRPr="00946A52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:rsidR="009A4D9C" w:rsidRDefault="0032190C" w:rsidP="000E379C">
            <w:pPr>
              <w:jc w:val="center"/>
            </w:pPr>
            <w:r>
              <w:rPr>
                <w:rFonts w:ascii="Sylfaen" w:hAnsi="Sylfaen"/>
              </w:rPr>
              <w:t>5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:rsidR="009A4D9C" w:rsidRPr="001C6524" w:rsidRDefault="00BB678D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0E379C" w:rsidRDefault="0032190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48000.0</w:t>
            </w: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Մշակույթ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երիտասարդության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տարվող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Տեխնիկական միջոցներ </w:t>
            </w:r>
          </w:p>
          <w:p w:rsidR="009A4D9C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</w:tc>
        <w:tc>
          <w:tcPr>
            <w:tcW w:w="1955" w:type="dxa"/>
            <w:gridSpan w:val="2"/>
          </w:tcPr>
          <w:p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:rsidR="00BB74FF" w:rsidRPr="00803A55" w:rsidRDefault="00BB74FF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Մշակութային միջոցառումների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Տեղի մշակույթի տան համար երաժշտական գործիքների և համակարգչի ձեռքբերում / միավոր</w:t>
            </w:r>
          </w:p>
          <w:p w:rsidR="009A4D9C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Խոզնավարի մշակույթի տան մասնակի նորոգում</w:t>
            </w:r>
          </w:p>
          <w:p w:rsidR="002B7A89" w:rsidRPr="00BB74FF" w:rsidRDefault="002B7A89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Մասնակցային գենդերազգայուն ծրագրի իրականացում</w:t>
            </w:r>
          </w:p>
        </w:tc>
        <w:tc>
          <w:tcPr>
            <w:tcW w:w="1955" w:type="dxa"/>
            <w:gridSpan w:val="2"/>
          </w:tcPr>
          <w:p w:rsidR="009A4D9C" w:rsidRPr="00BB74FF" w:rsidRDefault="002B7A89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Pr="000E379C" w:rsidRDefault="0032190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5501.6</w:t>
            </w: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:rsidR="009A4D9C" w:rsidRPr="00803A55" w:rsidRDefault="0032190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3900.0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12" w:type="dxa"/>
          </w:tcPr>
          <w:p w:rsidR="009A4D9C" w:rsidRDefault="002B7A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</w:t>
            </w: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Սոցիալական աջակցություն ստացող անապահով ընտանիքների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>տեսակարար կշիռը համայնքում առկա սոցիալապես կարիքավոր ընտանիքների մեջ%</w:t>
            </w:r>
          </w:p>
        </w:tc>
        <w:tc>
          <w:tcPr>
            <w:tcW w:w="1112" w:type="dxa"/>
          </w:tcPr>
          <w:p w:rsidR="009A4D9C" w:rsidRPr="00670C9E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lastRenderedPageBreak/>
              <w:t>30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 </w:t>
            </w:r>
          </w:p>
        </w:tc>
        <w:tc>
          <w:tcPr>
            <w:tcW w:w="1112" w:type="dxa"/>
          </w:tcPr>
          <w:p w:rsidR="009A4D9C" w:rsidRPr="00C718E6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9A4D9C" w:rsidRPr="00765506" w:rsidRDefault="0032190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3900.0</w:t>
            </w:r>
          </w:p>
        </w:tc>
        <w:tc>
          <w:tcPr>
            <w:tcW w:w="1923" w:type="dxa"/>
            <w:gridSpan w:val="2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1 ԱԻ և ՔՊ մասին իրազեկության բարձրացում</w:t>
            </w:r>
          </w:p>
        </w:tc>
      </w:tr>
      <w:tr w:rsidR="00670C9E" w:rsidRPr="00B8130A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Միջոցառմանը ներգրավված աշխատակիցների թիվը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</w:tc>
        <w:tc>
          <w:tcPr>
            <w:tcW w:w="1112" w:type="dxa"/>
          </w:tcPr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</w:tc>
        <w:tc>
          <w:tcPr>
            <w:tcW w:w="1112" w:type="dxa"/>
          </w:tcPr>
          <w:p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  <w:p w:rsidR="00670C9E" w:rsidRPr="002E33C2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բարելավում%</w:t>
            </w:r>
          </w:p>
        </w:tc>
        <w:tc>
          <w:tcPr>
            <w:tcW w:w="1112" w:type="dxa"/>
          </w:tcPr>
          <w:p w:rsidR="00670C9E" w:rsidRPr="00431C26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670C9E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112" w:type="dxa"/>
          </w:tcPr>
          <w:p w:rsidR="00670C9E" w:rsidRPr="00E0495B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670C9E" w:rsidP="00670C9E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 w:rsidRPr="00765506">
              <w:rPr>
                <w:rFonts w:ascii="Sylfaen" w:hAnsi="Sylfaen"/>
                <w:b/>
              </w:rPr>
              <w:t>350.0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lastRenderedPageBreak/>
              <w:t>Վաղելիքամղիչի կարգավորման ապարատ /ստենդ</w:t>
            </w:r>
            <w:r>
              <w:rPr>
                <w:rFonts w:ascii="Sylfaen" w:hAnsi="Sylfaen"/>
              </w:rPr>
              <w:t xml:space="preserve">/  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 մարդ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:rsidR="00670C9E" w:rsidRPr="00765506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հանդապահներ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112" w:type="dxa"/>
          </w:tcPr>
          <w:p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</w:t>
            </w:r>
          </w:p>
          <w:p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B532F" w:rsidRDefault="00DB532F" w:rsidP="004E4B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Անասնապահությամբ զբաղվող տնտեսություններ </w:t>
            </w:r>
          </w:p>
          <w:p w:rsidR="00DB532F" w:rsidRPr="00DB532F" w:rsidRDefault="00DB532F" w:rsidP="004E4B6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Հողագործությամբ զբսղվող տնտեսություններ </w:t>
            </w:r>
          </w:p>
          <w:p w:rsidR="00670C9E" w:rsidRPr="00DB532F" w:rsidRDefault="00670C9E" w:rsidP="00DB53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12" w:type="dxa"/>
          </w:tcPr>
          <w:p w:rsidR="00670C9E" w:rsidRPr="00765506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</w:t>
            </w: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765506" w:rsidRDefault="00DB532F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Անասնակերի որակի բարելավում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:rsidR="00670C9E" w:rsidRPr="00765506" w:rsidRDefault="00765506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</w:rPr>
              <w:t>2</w:t>
            </w:r>
            <w:r w:rsidR="00670C9E" w:rsidRPr="00765506">
              <w:rPr>
                <w:rFonts w:ascii="Sylfaen" w:hAnsi="Sylfaen"/>
              </w:rPr>
              <w:t>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eastAsia="Times New Roman" w:hAnsi="Sylfaen" w:cs="Times New Roman"/>
                <w:bCs/>
              </w:rPr>
              <w:t>Գյուղատնտեսական աշխատանքների արդյունավետության աճ  %</w:t>
            </w:r>
          </w:p>
        </w:tc>
        <w:tc>
          <w:tcPr>
            <w:tcW w:w="1112" w:type="dxa"/>
          </w:tcPr>
          <w:p w:rsidR="00670C9E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5</w:t>
            </w:r>
            <w:r w:rsidR="00670C9E" w:rsidRPr="00765506">
              <w:rPr>
                <w:rFonts w:ascii="Sylfaen" w:hAnsi="Sylfaen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32190C" w:rsidP="00C3282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670C9E" w:rsidRPr="00765506">
              <w:rPr>
                <w:rFonts w:ascii="Sylfaen" w:hAnsi="Sylfaen"/>
                <w:b/>
              </w:rPr>
              <w:t>400.0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DB0B1D" w:rsidRPr="00D62202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DB0B1D" w:rsidRPr="00D62202" w:rsidSect="0010561D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8A" w:rsidRDefault="004B608A" w:rsidP="00DE24A9">
      <w:pPr>
        <w:spacing w:after="0" w:line="240" w:lineRule="auto"/>
      </w:pPr>
      <w:r>
        <w:separator/>
      </w:r>
    </w:p>
  </w:endnote>
  <w:endnote w:type="continuationSeparator" w:id="0">
    <w:p w:rsidR="004B608A" w:rsidRDefault="004B608A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848" w:rsidRDefault="00DF5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5848" w:rsidRDefault="00DF5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848" w:rsidRDefault="00DF5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E9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F5848" w:rsidRDefault="00DF5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8A" w:rsidRDefault="004B608A" w:rsidP="00DE24A9">
      <w:pPr>
        <w:spacing w:after="0" w:line="240" w:lineRule="auto"/>
      </w:pPr>
      <w:r>
        <w:separator/>
      </w:r>
    </w:p>
  </w:footnote>
  <w:footnote w:type="continuationSeparator" w:id="0">
    <w:p w:rsidR="004B608A" w:rsidRDefault="004B608A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9"/>
  </w:num>
  <w:num w:numId="5">
    <w:abstractNumId w:val="6"/>
  </w:num>
  <w:num w:numId="6">
    <w:abstractNumId w:val="39"/>
  </w:num>
  <w:num w:numId="7">
    <w:abstractNumId w:val="33"/>
  </w:num>
  <w:num w:numId="8">
    <w:abstractNumId w:val="5"/>
  </w:num>
  <w:num w:numId="9">
    <w:abstractNumId w:val="3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37"/>
  </w:num>
  <w:num w:numId="19">
    <w:abstractNumId w:val="23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34"/>
  </w:num>
  <w:num w:numId="25">
    <w:abstractNumId w:val="2"/>
  </w:num>
  <w:num w:numId="26">
    <w:abstractNumId w:val="7"/>
  </w:num>
  <w:num w:numId="27">
    <w:abstractNumId w:val="1"/>
  </w:num>
  <w:num w:numId="28">
    <w:abstractNumId w:val="13"/>
  </w:num>
  <w:num w:numId="29">
    <w:abstractNumId w:val="28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26"/>
  </w:num>
  <w:num w:numId="35">
    <w:abstractNumId w:val="20"/>
  </w:num>
  <w:num w:numId="36">
    <w:abstractNumId w:val="21"/>
  </w:num>
  <w:num w:numId="37">
    <w:abstractNumId w:val="22"/>
  </w:num>
  <w:num w:numId="38">
    <w:abstractNumId w:val="1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31C3"/>
    <w:rsid w:val="0000701B"/>
    <w:rsid w:val="00007EBC"/>
    <w:rsid w:val="00010611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1792"/>
    <w:rsid w:val="000349B5"/>
    <w:rsid w:val="000351CC"/>
    <w:rsid w:val="00035437"/>
    <w:rsid w:val="00046EA8"/>
    <w:rsid w:val="00047BDB"/>
    <w:rsid w:val="000542E6"/>
    <w:rsid w:val="00060082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35B5"/>
    <w:rsid w:val="00084181"/>
    <w:rsid w:val="00084946"/>
    <w:rsid w:val="00091F6A"/>
    <w:rsid w:val="00092D2D"/>
    <w:rsid w:val="000953F8"/>
    <w:rsid w:val="000A38DC"/>
    <w:rsid w:val="000A615F"/>
    <w:rsid w:val="000A765D"/>
    <w:rsid w:val="000B4C19"/>
    <w:rsid w:val="000B64A7"/>
    <w:rsid w:val="000B6FB9"/>
    <w:rsid w:val="000B7A7C"/>
    <w:rsid w:val="000C5D29"/>
    <w:rsid w:val="000C62E8"/>
    <w:rsid w:val="000C7332"/>
    <w:rsid w:val="000D0C29"/>
    <w:rsid w:val="000D2481"/>
    <w:rsid w:val="000D31AE"/>
    <w:rsid w:val="000D3AC3"/>
    <w:rsid w:val="000D5F33"/>
    <w:rsid w:val="000D659B"/>
    <w:rsid w:val="000D743B"/>
    <w:rsid w:val="000D7DA3"/>
    <w:rsid w:val="000D7E26"/>
    <w:rsid w:val="000E0695"/>
    <w:rsid w:val="000E0FBA"/>
    <w:rsid w:val="000E156D"/>
    <w:rsid w:val="000E379C"/>
    <w:rsid w:val="000E4706"/>
    <w:rsid w:val="000E4990"/>
    <w:rsid w:val="000E5AFC"/>
    <w:rsid w:val="000E6611"/>
    <w:rsid w:val="000E67F0"/>
    <w:rsid w:val="000E764E"/>
    <w:rsid w:val="000F3FC8"/>
    <w:rsid w:val="000F4175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534B"/>
    <w:rsid w:val="00133627"/>
    <w:rsid w:val="00134118"/>
    <w:rsid w:val="00140323"/>
    <w:rsid w:val="00140876"/>
    <w:rsid w:val="00141D25"/>
    <w:rsid w:val="00142F4B"/>
    <w:rsid w:val="001447E3"/>
    <w:rsid w:val="001459F4"/>
    <w:rsid w:val="001462C3"/>
    <w:rsid w:val="00153CDC"/>
    <w:rsid w:val="00157155"/>
    <w:rsid w:val="0016146B"/>
    <w:rsid w:val="001633F3"/>
    <w:rsid w:val="0016393D"/>
    <w:rsid w:val="001647E2"/>
    <w:rsid w:val="00164B67"/>
    <w:rsid w:val="00166079"/>
    <w:rsid w:val="001665D3"/>
    <w:rsid w:val="001702C8"/>
    <w:rsid w:val="001735CA"/>
    <w:rsid w:val="0017387F"/>
    <w:rsid w:val="00174784"/>
    <w:rsid w:val="00175785"/>
    <w:rsid w:val="0018271F"/>
    <w:rsid w:val="00182EA4"/>
    <w:rsid w:val="00184072"/>
    <w:rsid w:val="00184268"/>
    <w:rsid w:val="001910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4C28"/>
    <w:rsid w:val="001F64E6"/>
    <w:rsid w:val="001F7F70"/>
    <w:rsid w:val="002036D3"/>
    <w:rsid w:val="00204AD0"/>
    <w:rsid w:val="00207B19"/>
    <w:rsid w:val="0021097C"/>
    <w:rsid w:val="002150D0"/>
    <w:rsid w:val="00215804"/>
    <w:rsid w:val="00222B6A"/>
    <w:rsid w:val="00223C9D"/>
    <w:rsid w:val="00225491"/>
    <w:rsid w:val="0023060A"/>
    <w:rsid w:val="00231406"/>
    <w:rsid w:val="00234DC9"/>
    <w:rsid w:val="00235606"/>
    <w:rsid w:val="00243EE2"/>
    <w:rsid w:val="00244C93"/>
    <w:rsid w:val="002461E5"/>
    <w:rsid w:val="00246270"/>
    <w:rsid w:val="00253211"/>
    <w:rsid w:val="00253E22"/>
    <w:rsid w:val="00254CB5"/>
    <w:rsid w:val="00256D3F"/>
    <w:rsid w:val="002570D9"/>
    <w:rsid w:val="00257EC4"/>
    <w:rsid w:val="00260726"/>
    <w:rsid w:val="00260792"/>
    <w:rsid w:val="00263F9F"/>
    <w:rsid w:val="00264F34"/>
    <w:rsid w:val="00267DFB"/>
    <w:rsid w:val="002709B2"/>
    <w:rsid w:val="00270EF9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858"/>
    <w:rsid w:val="002C6CC8"/>
    <w:rsid w:val="002D1049"/>
    <w:rsid w:val="002D7FD4"/>
    <w:rsid w:val="002E07AB"/>
    <w:rsid w:val="002E33C2"/>
    <w:rsid w:val="002E3994"/>
    <w:rsid w:val="002E5DD4"/>
    <w:rsid w:val="002F22DB"/>
    <w:rsid w:val="002F5284"/>
    <w:rsid w:val="003015F4"/>
    <w:rsid w:val="003017E4"/>
    <w:rsid w:val="00301CC9"/>
    <w:rsid w:val="0030216B"/>
    <w:rsid w:val="0030234A"/>
    <w:rsid w:val="0030317F"/>
    <w:rsid w:val="00310223"/>
    <w:rsid w:val="0031119B"/>
    <w:rsid w:val="00312975"/>
    <w:rsid w:val="003130E9"/>
    <w:rsid w:val="003132A4"/>
    <w:rsid w:val="00315288"/>
    <w:rsid w:val="0031605A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73C2"/>
    <w:rsid w:val="0035009F"/>
    <w:rsid w:val="00350EDE"/>
    <w:rsid w:val="00357FBB"/>
    <w:rsid w:val="0036319A"/>
    <w:rsid w:val="00364820"/>
    <w:rsid w:val="00365980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E74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4144"/>
    <w:rsid w:val="00395088"/>
    <w:rsid w:val="00395F21"/>
    <w:rsid w:val="00396C43"/>
    <w:rsid w:val="003A05E1"/>
    <w:rsid w:val="003A28BD"/>
    <w:rsid w:val="003B08CD"/>
    <w:rsid w:val="003B1766"/>
    <w:rsid w:val="003B185C"/>
    <w:rsid w:val="003B1873"/>
    <w:rsid w:val="003B72ED"/>
    <w:rsid w:val="003C02B4"/>
    <w:rsid w:val="003C37F9"/>
    <w:rsid w:val="003C3A85"/>
    <w:rsid w:val="003C6B02"/>
    <w:rsid w:val="003D0B79"/>
    <w:rsid w:val="003D3E5B"/>
    <w:rsid w:val="003D430C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400345"/>
    <w:rsid w:val="00400712"/>
    <w:rsid w:val="00403AA1"/>
    <w:rsid w:val="004073D5"/>
    <w:rsid w:val="00410508"/>
    <w:rsid w:val="0041642F"/>
    <w:rsid w:val="00420AF4"/>
    <w:rsid w:val="00421A62"/>
    <w:rsid w:val="00422F36"/>
    <w:rsid w:val="00423777"/>
    <w:rsid w:val="00424D7E"/>
    <w:rsid w:val="00431C26"/>
    <w:rsid w:val="0043273F"/>
    <w:rsid w:val="004348C4"/>
    <w:rsid w:val="00434E47"/>
    <w:rsid w:val="0043538D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6A1B"/>
    <w:rsid w:val="00467397"/>
    <w:rsid w:val="00470839"/>
    <w:rsid w:val="00472366"/>
    <w:rsid w:val="00473A66"/>
    <w:rsid w:val="00474079"/>
    <w:rsid w:val="0047506D"/>
    <w:rsid w:val="00476E89"/>
    <w:rsid w:val="00477661"/>
    <w:rsid w:val="004811EE"/>
    <w:rsid w:val="004820B7"/>
    <w:rsid w:val="00483962"/>
    <w:rsid w:val="004847DA"/>
    <w:rsid w:val="004849E7"/>
    <w:rsid w:val="00490248"/>
    <w:rsid w:val="00490BBA"/>
    <w:rsid w:val="004939C8"/>
    <w:rsid w:val="00493ED8"/>
    <w:rsid w:val="00496E2F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B608A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FEC"/>
    <w:rsid w:val="00580927"/>
    <w:rsid w:val="005811C1"/>
    <w:rsid w:val="0058273D"/>
    <w:rsid w:val="00582FCE"/>
    <w:rsid w:val="00584CF7"/>
    <w:rsid w:val="0058758A"/>
    <w:rsid w:val="005918AB"/>
    <w:rsid w:val="00592583"/>
    <w:rsid w:val="00594E78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C3E98"/>
    <w:rsid w:val="005D242A"/>
    <w:rsid w:val="005D32B4"/>
    <w:rsid w:val="005D5EB6"/>
    <w:rsid w:val="005E1875"/>
    <w:rsid w:val="005E37BA"/>
    <w:rsid w:val="005E4433"/>
    <w:rsid w:val="005E60C8"/>
    <w:rsid w:val="005E6100"/>
    <w:rsid w:val="005F41ED"/>
    <w:rsid w:val="005F446F"/>
    <w:rsid w:val="005F7E0E"/>
    <w:rsid w:val="00604E80"/>
    <w:rsid w:val="00605204"/>
    <w:rsid w:val="00606AAA"/>
    <w:rsid w:val="00610391"/>
    <w:rsid w:val="00611756"/>
    <w:rsid w:val="00614F87"/>
    <w:rsid w:val="0061525C"/>
    <w:rsid w:val="00617B80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601B1"/>
    <w:rsid w:val="00665C06"/>
    <w:rsid w:val="00670C9E"/>
    <w:rsid w:val="00673006"/>
    <w:rsid w:val="0067394A"/>
    <w:rsid w:val="00674C69"/>
    <w:rsid w:val="0067666E"/>
    <w:rsid w:val="0067698F"/>
    <w:rsid w:val="00676BD0"/>
    <w:rsid w:val="00677F0B"/>
    <w:rsid w:val="00680657"/>
    <w:rsid w:val="006836F1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AF6"/>
    <w:rsid w:val="006B3A3F"/>
    <w:rsid w:val="006B426C"/>
    <w:rsid w:val="006B4879"/>
    <w:rsid w:val="006B64CF"/>
    <w:rsid w:val="006B6A5D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B8"/>
    <w:rsid w:val="006E18D6"/>
    <w:rsid w:val="006E4FE7"/>
    <w:rsid w:val="006E5304"/>
    <w:rsid w:val="006F386B"/>
    <w:rsid w:val="006F3B3E"/>
    <w:rsid w:val="006F414D"/>
    <w:rsid w:val="006F6044"/>
    <w:rsid w:val="006F6CDB"/>
    <w:rsid w:val="006F721D"/>
    <w:rsid w:val="006F7E14"/>
    <w:rsid w:val="00702F3D"/>
    <w:rsid w:val="00703044"/>
    <w:rsid w:val="007035B7"/>
    <w:rsid w:val="007061ED"/>
    <w:rsid w:val="00710D39"/>
    <w:rsid w:val="00712DCF"/>
    <w:rsid w:val="00714449"/>
    <w:rsid w:val="00715F9B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8DE"/>
    <w:rsid w:val="00771E39"/>
    <w:rsid w:val="007732C9"/>
    <w:rsid w:val="00774D62"/>
    <w:rsid w:val="00775E84"/>
    <w:rsid w:val="0077631E"/>
    <w:rsid w:val="007770CB"/>
    <w:rsid w:val="0077772F"/>
    <w:rsid w:val="00780653"/>
    <w:rsid w:val="0078148E"/>
    <w:rsid w:val="00781ADC"/>
    <w:rsid w:val="00785CC3"/>
    <w:rsid w:val="00791BD5"/>
    <w:rsid w:val="00793D3C"/>
    <w:rsid w:val="00796985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E2C06"/>
    <w:rsid w:val="007E4D95"/>
    <w:rsid w:val="007F1CC8"/>
    <w:rsid w:val="007F304A"/>
    <w:rsid w:val="007F3A2A"/>
    <w:rsid w:val="007F594E"/>
    <w:rsid w:val="00800799"/>
    <w:rsid w:val="00801B92"/>
    <w:rsid w:val="0080264C"/>
    <w:rsid w:val="008032DA"/>
    <w:rsid w:val="00803A55"/>
    <w:rsid w:val="00807312"/>
    <w:rsid w:val="008076A2"/>
    <w:rsid w:val="008102A2"/>
    <w:rsid w:val="00813951"/>
    <w:rsid w:val="00816492"/>
    <w:rsid w:val="008172AD"/>
    <w:rsid w:val="0081731B"/>
    <w:rsid w:val="00817797"/>
    <w:rsid w:val="00821D79"/>
    <w:rsid w:val="00822347"/>
    <w:rsid w:val="008238EA"/>
    <w:rsid w:val="00825607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6211"/>
    <w:rsid w:val="00867262"/>
    <w:rsid w:val="00870372"/>
    <w:rsid w:val="00873EA5"/>
    <w:rsid w:val="00874CCD"/>
    <w:rsid w:val="008750E6"/>
    <w:rsid w:val="00882C5C"/>
    <w:rsid w:val="00885ABE"/>
    <w:rsid w:val="008862B7"/>
    <w:rsid w:val="008870B1"/>
    <w:rsid w:val="00890251"/>
    <w:rsid w:val="00890571"/>
    <w:rsid w:val="0089105B"/>
    <w:rsid w:val="00891F23"/>
    <w:rsid w:val="00892A42"/>
    <w:rsid w:val="00894E81"/>
    <w:rsid w:val="00895C07"/>
    <w:rsid w:val="00897B4A"/>
    <w:rsid w:val="008A1223"/>
    <w:rsid w:val="008A184F"/>
    <w:rsid w:val="008A2C57"/>
    <w:rsid w:val="008A5FBC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7027"/>
    <w:rsid w:val="008E14DA"/>
    <w:rsid w:val="008E275E"/>
    <w:rsid w:val="008E3BB1"/>
    <w:rsid w:val="008E59B8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21921"/>
    <w:rsid w:val="00924208"/>
    <w:rsid w:val="0092613B"/>
    <w:rsid w:val="00927CFC"/>
    <w:rsid w:val="009340F4"/>
    <w:rsid w:val="00936236"/>
    <w:rsid w:val="009375AA"/>
    <w:rsid w:val="00946A5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68A6"/>
    <w:rsid w:val="00991E01"/>
    <w:rsid w:val="009975BB"/>
    <w:rsid w:val="009A38BA"/>
    <w:rsid w:val="009A4D9C"/>
    <w:rsid w:val="009A6EB6"/>
    <w:rsid w:val="009A779D"/>
    <w:rsid w:val="009B1081"/>
    <w:rsid w:val="009B3482"/>
    <w:rsid w:val="009B6C4F"/>
    <w:rsid w:val="009B6EAD"/>
    <w:rsid w:val="009B768E"/>
    <w:rsid w:val="009C1496"/>
    <w:rsid w:val="009D1E14"/>
    <w:rsid w:val="009D60CB"/>
    <w:rsid w:val="009D6D77"/>
    <w:rsid w:val="009D7C87"/>
    <w:rsid w:val="009E4278"/>
    <w:rsid w:val="009E4D30"/>
    <w:rsid w:val="009E60CC"/>
    <w:rsid w:val="009F0A23"/>
    <w:rsid w:val="009F2E8D"/>
    <w:rsid w:val="00A0252E"/>
    <w:rsid w:val="00A035A2"/>
    <w:rsid w:val="00A03A60"/>
    <w:rsid w:val="00A03D4D"/>
    <w:rsid w:val="00A04EEC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7F26"/>
    <w:rsid w:val="00A60436"/>
    <w:rsid w:val="00A60E09"/>
    <w:rsid w:val="00A64B24"/>
    <w:rsid w:val="00A655A4"/>
    <w:rsid w:val="00A700FE"/>
    <w:rsid w:val="00A7148F"/>
    <w:rsid w:val="00A72F13"/>
    <w:rsid w:val="00A7404A"/>
    <w:rsid w:val="00A74F43"/>
    <w:rsid w:val="00A76C5F"/>
    <w:rsid w:val="00A8355E"/>
    <w:rsid w:val="00A853D8"/>
    <w:rsid w:val="00A8588A"/>
    <w:rsid w:val="00A86672"/>
    <w:rsid w:val="00A91D94"/>
    <w:rsid w:val="00A932DA"/>
    <w:rsid w:val="00A95A25"/>
    <w:rsid w:val="00AA0EC0"/>
    <w:rsid w:val="00AA3FDC"/>
    <w:rsid w:val="00AA4150"/>
    <w:rsid w:val="00AA4882"/>
    <w:rsid w:val="00AA5A6F"/>
    <w:rsid w:val="00AB569D"/>
    <w:rsid w:val="00AB64F4"/>
    <w:rsid w:val="00AB65B5"/>
    <w:rsid w:val="00AC4E05"/>
    <w:rsid w:val="00AD19C1"/>
    <w:rsid w:val="00AD3075"/>
    <w:rsid w:val="00AD5743"/>
    <w:rsid w:val="00AE3523"/>
    <w:rsid w:val="00AF0B23"/>
    <w:rsid w:val="00B01ACE"/>
    <w:rsid w:val="00B05D5D"/>
    <w:rsid w:val="00B060CF"/>
    <w:rsid w:val="00B11E75"/>
    <w:rsid w:val="00B12027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84A"/>
    <w:rsid w:val="00B94F5D"/>
    <w:rsid w:val="00B9582A"/>
    <w:rsid w:val="00B96353"/>
    <w:rsid w:val="00BA11D4"/>
    <w:rsid w:val="00BA2A3D"/>
    <w:rsid w:val="00BA49DB"/>
    <w:rsid w:val="00BB034D"/>
    <w:rsid w:val="00BB041A"/>
    <w:rsid w:val="00BB0DBF"/>
    <w:rsid w:val="00BB15CE"/>
    <w:rsid w:val="00BB36DF"/>
    <w:rsid w:val="00BB678D"/>
    <w:rsid w:val="00BB74FF"/>
    <w:rsid w:val="00BC2866"/>
    <w:rsid w:val="00BC3DE6"/>
    <w:rsid w:val="00BC6EE8"/>
    <w:rsid w:val="00BD06FD"/>
    <w:rsid w:val="00BD3A2E"/>
    <w:rsid w:val="00BD4EC9"/>
    <w:rsid w:val="00BD7C2F"/>
    <w:rsid w:val="00BF3B53"/>
    <w:rsid w:val="00BF411E"/>
    <w:rsid w:val="00BF543B"/>
    <w:rsid w:val="00BF5E97"/>
    <w:rsid w:val="00C002CF"/>
    <w:rsid w:val="00C005DC"/>
    <w:rsid w:val="00C01954"/>
    <w:rsid w:val="00C02B6C"/>
    <w:rsid w:val="00C0309C"/>
    <w:rsid w:val="00C05555"/>
    <w:rsid w:val="00C10394"/>
    <w:rsid w:val="00C107BB"/>
    <w:rsid w:val="00C11303"/>
    <w:rsid w:val="00C11E0D"/>
    <w:rsid w:val="00C124B8"/>
    <w:rsid w:val="00C130E4"/>
    <w:rsid w:val="00C23600"/>
    <w:rsid w:val="00C23A32"/>
    <w:rsid w:val="00C2465B"/>
    <w:rsid w:val="00C24EC8"/>
    <w:rsid w:val="00C26896"/>
    <w:rsid w:val="00C269B3"/>
    <w:rsid w:val="00C302BE"/>
    <w:rsid w:val="00C31B46"/>
    <w:rsid w:val="00C3282A"/>
    <w:rsid w:val="00C32F10"/>
    <w:rsid w:val="00C35DA3"/>
    <w:rsid w:val="00C3637E"/>
    <w:rsid w:val="00C368A6"/>
    <w:rsid w:val="00C40CDB"/>
    <w:rsid w:val="00C43C5F"/>
    <w:rsid w:val="00C46610"/>
    <w:rsid w:val="00C4666B"/>
    <w:rsid w:val="00C514E8"/>
    <w:rsid w:val="00C52CC3"/>
    <w:rsid w:val="00C536A9"/>
    <w:rsid w:val="00C53C89"/>
    <w:rsid w:val="00C564EA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7085"/>
    <w:rsid w:val="00CE112B"/>
    <w:rsid w:val="00CE1920"/>
    <w:rsid w:val="00CE58B4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16B8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244B"/>
    <w:rsid w:val="00D84EC8"/>
    <w:rsid w:val="00D8525D"/>
    <w:rsid w:val="00D8685A"/>
    <w:rsid w:val="00D93A75"/>
    <w:rsid w:val="00D96901"/>
    <w:rsid w:val="00DA0320"/>
    <w:rsid w:val="00DA25EF"/>
    <w:rsid w:val="00DA4B3D"/>
    <w:rsid w:val="00DB0B1D"/>
    <w:rsid w:val="00DB21DB"/>
    <w:rsid w:val="00DB4255"/>
    <w:rsid w:val="00DB532F"/>
    <w:rsid w:val="00DB7908"/>
    <w:rsid w:val="00DC1F5D"/>
    <w:rsid w:val="00DC3807"/>
    <w:rsid w:val="00DC47D2"/>
    <w:rsid w:val="00DC4BFB"/>
    <w:rsid w:val="00DC503D"/>
    <w:rsid w:val="00DC646A"/>
    <w:rsid w:val="00DC6B76"/>
    <w:rsid w:val="00DD44A6"/>
    <w:rsid w:val="00DD7483"/>
    <w:rsid w:val="00DD7AA3"/>
    <w:rsid w:val="00DE24A9"/>
    <w:rsid w:val="00DE2926"/>
    <w:rsid w:val="00DE41D3"/>
    <w:rsid w:val="00DE7995"/>
    <w:rsid w:val="00DF0124"/>
    <w:rsid w:val="00DF0302"/>
    <w:rsid w:val="00DF10EC"/>
    <w:rsid w:val="00DF3E40"/>
    <w:rsid w:val="00DF5848"/>
    <w:rsid w:val="00DF5892"/>
    <w:rsid w:val="00DF739D"/>
    <w:rsid w:val="00E01F2A"/>
    <w:rsid w:val="00E02AAF"/>
    <w:rsid w:val="00E032D3"/>
    <w:rsid w:val="00E03B64"/>
    <w:rsid w:val="00E048D2"/>
    <w:rsid w:val="00E0495B"/>
    <w:rsid w:val="00E04D9A"/>
    <w:rsid w:val="00E06A90"/>
    <w:rsid w:val="00E12384"/>
    <w:rsid w:val="00E12B5B"/>
    <w:rsid w:val="00E132E1"/>
    <w:rsid w:val="00E13B3A"/>
    <w:rsid w:val="00E14AB4"/>
    <w:rsid w:val="00E16468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337C"/>
    <w:rsid w:val="00E356AF"/>
    <w:rsid w:val="00E374F3"/>
    <w:rsid w:val="00E40E45"/>
    <w:rsid w:val="00E42023"/>
    <w:rsid w:val="00E444D8"/>
    <w:rsid w:val="00E44BEE"/>
    <w:rsid w:val="00E46BBB"/>
    <w:rsid w:val="00E47CA5"/>
    <w:rsid w:val="00E51447"/>
    <w:rsid w:val="00E53691"/>
    <w:rsid w:val="00E55DEC"/>
    <w:rsid w:val="00E55EB5"/>
    <w:rsid w:val="00E57791"/>
    <w:rsid w:val="00E66AF8"/>
    <w:rsid w:val="00E71119"/>
    <w:rsid w:val="00E71435"/>
    <w:rsid w:val="00E7185F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598E"/>
    <w:rsid w:val="00EB5D65"/>
    <w:rsid w:val="00EC20E4"/>
    <w:rsid w:val="00EC3A20"/>
    <w:rsid w:val="00EC5075"/>
    <w:rsid w:val="00EC53E6"/>
    <w:rsid w:val="00EC5744"/>
    <w:rsid w:val="00ED036A"/>
    <w:rsid w:val="00ED075E"/>
    <w:rsid w:val="00ED152A"/>
    <w:rsid w:val="00ED1817"/>
    <w:rsid w:val="00ED1BA3"/>
    <w:rsid w:val="00ED1D25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5B1D"/>
    <w:rsid w:val="00EE6E42"/>
    <w:rsid w:val="00EF062E"/>
    <w:rsid w:val="00EF10B7"/>
    <w:rsid w:val="00EF241F"/>
    <w:rsid w:val="00EF44F7"/>
    <w:rsid w:val="00EF4F9F"/>
    <w:rsid w:val="00F006A4"/>
    <w:rsid w:val="00F12EF1"/>
    <w:rsid w:val="00F14463"/>
    <w:rsid w:val="00F175B6"/>
    <w:rsid w:val="00F1771C"/>
    <w:rsid w:val="00F2188F"/>
    <w:rsid w:val="00F21C72"/>
    <w:rsid w:val="00F22DF1"/>
    <w:rsid w:val="00F22EBD"/>
    <w:rsid w:val="00F25FD0"/>
    <w:rsid w:val="00F2698B"/>
    <w:rsid w:val="00F30D8F"/>
    <w:rsid w:val="00F320AA"/>
    <w:rsid w:val="00F35853"/>
    <w:rsid w:val="00F35D71"/>
    <w:rsid w:val="00F374D1"/>
    <w:rsid w:val="00F41C75"/>
    <w:rsid w:val="00F41CFE"/>
    <w:rsid w:val="00F44CAA"/>
    <w:rsid w:val="00F51BB5"/>
    <w:rsid w:val="00F53371"/>
    <w:rsid w:val="00F57136"/>
    <w:rsid w:val="00F57B28"/>
    <w:rsid w:val="00F61198"/>
    <w:rsid w:val="00F61D77"/>
    <w:rsid w:val="00F62F45"/>
    <w:rsid w:val="00F63285"/>
    <w:rsid w:val="00F668BF"/>
    <w:rsid w:val="00F67042"/>
    <w:rsid w:val="00F730F3"/>
    <w:rsid w:val="00F732AD"/>
    <w:rsid w:val="00F75A00"/>
    <w:rsid w:val="00F7767A"/>
    <w:rsid w:val="00F8588A"/>
    <w:rsid w:val="00F86F28"/>
    <w:rsid w:val="00FA20CF"/>
    <w:rsid w:val="00FA49C4"/>
    <w:rsid w:val="00FA60EF"/>
    <w:rsid w:val="00FB37C9"/>
    <w:rsid w:val="00FB4129"/>
    <w:rsid w:val="00FB65A9"/>
    <w:rsid w:val="00FB6752"/>
    <w:rsid w:val="00FC04D2"/>
    <w:rsid w:val="00FC5FA7"/>
    <w:rsid w:val="00FD2FBD"/>
    <w:rsid w:val="00FD5A73"/>
    <w:rsid w:val="00FD6EC6"/>
    <w:rsid w:val="00FD6F58"/>
    <w:rsid w:val="00FE00A4"/>
    <w:rsid w:val="00FE2103"/>
    <w:rsid w:val="00FE4512"/>
    <w:rsid w:val="00FE5943"/>
    <w:rsid w:val="00FE6572"/>
    <w:rsid w:val="00FF0D33"/>
    <w:rsid w:val="00FF1287"/>
    <w:rsid w:val="00FF19B2"/>
    <w:rsid w:val="00FF2639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A7D4"/>
  <w15:docId w15:val="{2D7A7291-E813-447C-A6AE-31A3972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F:\2017-10\Zaritap%20&#1359;&#1329;&#1354;-2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F:\2017-10\Zaritap%20&#1359;&#1329;&#1354;-2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2017-10\Zaritap%20&#1359;&#1329;&#1354;-222.docx" TargetMode="External"/><Relationship Id="rId14" Type="http://schemas.openxmlformats.org/officeDocument/2006/relationships/hyperlink" Target="file:///F:\2017-10\Zaritap%20&#1359;&#1329;&#1354;-2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8271-7255-4F46-8957-E68FD6EF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38</Pages>
  <Words>6112</Words>
  <Characters>34841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40872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user16</cp:lastModifiedBy>
  <cp:revision>71</cp:revision>
  <cp:lastPrinted>2020-01-22T11:40:00Z</cp:lastPrinted>
  <dcterms:created xsi:type="dcterms:W3CDTF">2019-01-10T07:53:00Z</dcterms:created>
  <dcterms:modified xsi:type="dcterms:W3CDTF">2020-01-23T06:42:00Z</dcterms:modified>
</cp:coreProperties>
</file>