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397EE" w14:textId="0107C5EA" w:rsidR="00B6097C" w:rsidRPr="009F640D" w:rsidRDefault="00B07504" w:rsidP="000A6DF5">
      <w:pPr>
        <w:jc w:val="center"/>
        <w:rPr>
          <w:rFonts w:ascii="GHEA Grapalat" w:hAnsi="GHEA Grapalat"/>
          <w:b/>
          <w:bCs/>
          <w:i/>
          <w:iCs/>
          <w:sz w:val="24"/>
          <w:szCs w:val="24"/>
          <w:lang w:eastAsia="ru-RU"/>
        </w:rPr>
      </w:pPr>
      <w:r w:rsidRPr="009F640D">
        <w:rPr>
          <w:rFonts w:ascii="GHEA Grapalat" w:hAnsi="GHEA Grapalat"/>
          <w:b/>
          <w:bCs/>
          <w:i/>
          <w:iCs/>
          <w:sz w:val="24"/>
          <w:szCs w:val="24"/>
          <w:lang w:eastAsia="ru-RU"/>
        </w:rPr>
        <w:t>ՀՀ ՍՅՈՒՆԻՔԻ ՄԱՐԶԻ ՏԵՂ ՀԱՄԱՅՆՔԻ 2023 ԹՎԱԿԱՆԻ ՏԱՐԵԿԱՆ ԲՅՈՒՋԵԻ ԿԱՏԱՐՄԱՆ</w:t>
      </w:r>
    </w:p>
    <w:p w14:paraId="592EC95F" w14:textId="2AC2E131" w:rsidR="009F640D" w:rsidRPr="006968DB" w:rsidRDefault="00B07504" w:rsidP="006968DB">
      <w:pPr>
        <w:jc w:val="center"/>
        <w:rPr>
          <w:rFonts w:ascii="GHEA Grapalat" w:hAnsi="GHEA Grapalat"/>
          <w:b/>
          <w:bCs/>
          <w:sz w:val="24"/>
          <w:szCs w:val="24"/>
          <w:lang w:eastAsia="ru-RU"/>
        </w:rPr>
      </w:pPr>
      <w:r w:rsidRPr="009F640D">
        <w:rPr>
          <w:rFonts w:ascii="GHEA Grapalat" w:hAnsi="GHEA Grapalat"/>
          <w:b/>
          <w:bCs/>
          <w:sz w:val="24"/>
          <w:szCs w:val="24"/>
          <w:lang w:eastAsia="ru-RU"/>
        </w:rPr>
        <w:t>Հ Ա Շ Վ Ե Տ Վ Ո</w:t>
      </w:r>
      <w:r w:rsidR="000A6DF5" w:rsidRPr="009F640D">
        <w:rPr>
          <w:rFonts w:ascii="GHEA Grapalat" w:hAnsi="GHEA Grapalat"/>
          <w:b/>
          <w:bCs/>
          <w:sz w:val="24"/>
          <w:szCs w:val="24"/>
          <w:lang w:eastAsia="ru-RU"/>
        </w:rPr>
        <w:t>Ւ Թ Յ ՈՒ Ն</w:t>
      </w:r>
    </w:p>
    <w:p w14:paraId="17A97868" w14:textId="5AA97D0C" w:rsidR="000A6DF5" w:rsidRPr="00D2163A" w:rsidRDefault="00EA26B5" w:rsidP="00514B45">
      <w:pPr>
        <w:spacing w:after="0"/>
        <w:jc w:val="both"/>
        <w:rPr>
          <w:rFonts w:ascii="GHEA Grapalat" w:hAnsi="GHEA Grapalat"/>
          <w:szCs w:val="24"/>
          <w:lang w:eastAsia="ru-RU"/>
        </w:rPr>
      </w:pPr>
      <w:proofErr w:type="spellStart"/>
      <w:r w:rsidRPr="00D2163A">
        <w:rPr>
          <w:rFonts w:ascii="GHEA Grapalat" w:hAnsi="GHEA Grapalat"/>
          <w:szCs w:val="24"/>
          <w:lang w:eastAsia="ru-RU"/>
        </w:rPr>
        <w:t>Տեղ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համայնքի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2023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թվականի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տարեկան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բյուջեի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կատարման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հաշվետվության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ձևավորման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համար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հիմք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են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հանդիսացել</w:t>
      </w:r>
      <w:proofErr w:type="spellEnd"/>
      <w:r w:rsidR="009B6BE2" w:rsidRPr="00D2163A">
        <w:rPr>
          <w:sz w:val="28"/>
          <w:szCs w:val="32"/>
        </w:rPr>
        <w:t xml:space="preserve"> </w:t>
      </w:r>
      <w:r w:rsidR="009F640D" w:rsidRPr="00D2163A">
        <w:rPr>
          <w:rFonts w:ascii="GHEA Grapalat" w:hAnsi="GHEA Grapalat" w:cs="Times New Roman"/>
          <w:szCs w:val="24"/>
          <w:lang w:eastAsia="ru-RU"/>
        </w:rPr>
        <w:t>«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Տեղական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ինքնակառավարման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մասին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» </w:t>
      </w:r>
      <w:r w:rsidR="009F640D" w:rsidRPr="00D2163A">
        <w:rPr>
          <w:rFonts w:ascii="GHEA Grapalat" w:hAnsi="GHEA Grapalat"/>
          <w:szCs w:val="24"/>
          <w:lang w:eastAsia="ru-RU"/>
        </w:rPr>
        <w:t>Հ</w:t>
      </w:r>
      <w:r w:rsidR="009F640D" w:rsidRPr="00D2163A">
        <w:rPr>
          <w:rFonts w:ascii="GHEA Grapalat" w:hAnsi="GHEA Grapalat"/>
          <w:szCs w:val="24"/>
          <w:lang w:val="hy-AM" w:eastAsia="ru-RU"/>
        </w:rPr>
        <w:t xml:space="preserve">այաստանի </w:t>
      </w:r>
      <w:r w:rsidR="009F640D" w:rsidRPr="00D2163A">
        <w:rPr>
          <w:rFonts w:ascii="GHEA Grapalat" w:hAnsi="GHEA Grapalat"/>
          <w:szCs w:val="24"/>
          <w:lang w:eastAsia="ru-RU"/>
        </w:rPr>
        <w:t>Հ</w:t>
      </w:r>
      <w:r w:rsidR="009F640D" w:rsidRPr="00D2163A">
        <w:rPr>
          <w:rFonts w:ascii="GHEA Grapalat" w:hAnsi="GHEA Grapalat"/>
          <w:szCs w:val="24"/>
          <w:lang w:val="hy-AM" w:eastAsia="ru-RU"/>
        </w:rPr>
        <w:t>անրապետության</w:t>
      </w:r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օրենքի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 82-</w:t>
      </w:r>
      <w:r w:rsidR="009F640D" w:rsidRPr="00D2163A">
        <w:rPr>
          <w:rFonts w:ascii="GHEA Grapalat" w:hAnsi="GHEA Grapalat"/>
          <w:szCs w:val="24"/>
          <w:lang w:eastAsia="ru-RU"/>
        </w:rPr>
        <w:t>րդ,</w:t>
      </w:r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83-րդ  </w:t>
      </w:r>
      <w:r w:rsidR="009F640D" w:rsidRPr="00D2163A">
        <w:rPr>
          <w:rFonts w:ascii="GHEA Grapalat" w:hAnsi="GHEA Grapalat"/>
          <w:szCs w:val="24"/>
          <w:lang w:eastAsia="ru-RU"/>
        </w:rPr>
        <w:t>և</w:t>
      </w:r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9F640D" w:rsidRPr="00D2163A">
        <w:rPr>
          <w:rFonts w:ascii="GHEA Grapalat" w:hAnsi="GHEA Grapalat" w:cs="Times New Roman"/>
          <w:szCs w:val="24"/>
          <w:lang w:val="hy-AM" w:eastAsia="ru-RU"/>
        </w:rPr>
        <w:t xml:space="preserve">   </w:t>
      </w:r>
      <w:r w:rsidR="009F640D" w:rsidRPr="00D2163A">
        <w:rPr>
          <w:rFonts w:ascii="GHEA Grapalat" w:hAnsi="GHEA Grapalat" w:cs="Times New Roman"/>
          <w:szCs w:val="24"/>
          <w:lang w:eastAsia="ru-RU"/>
        </w:rPr>
        <w:t>«</w:t>
      </w:r>
      <w:r w:rsidR="000A5C5B">
        <w:rPr>
          <w:rFonts w:ascii="GHEA Grapalat" w:hAnsi="GHEA Grapalat"/>
          <w:szCs w:val="24"/>
          <w:lang w:val="ru-RU" w:eastAsia="ru-RU"/>
        </w:rPr>
        <w:t>Բ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յուջետային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համակարգի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մասին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» </w:t>
      </w:r>
      <w:r w:rsidR="009F640D" w:rsidRPr="00D2163A">
        <w:rPr>
          <w:rFonts w:ascii="GHEA Grapalat" w:hAnsi="GHEA Grapalat"/>
          <w:szCs w:val="24"/>
          <w:lang w:eastAsia="ru-RU"/>
        </w:rPr>
        <w:t>Հ</w:t>
      </w:r>
      <w:r w:rsidR="009F640D" w:rsidRPr="00D2163A">
        <w:rPr>
          <w:rFonts w:ascii="GHEA Grapalat" w:hAnsi="GHEA Grapalat"/>
          <w:szCs w:val="24"/>
          <w:lang w:val="hy-AM" w:eastAsia="ru-RU"/>
        </w:rPr>
        <w:t xml:space="preserve">այաստանի </w:t>
      </w:r>
      <w:r w:rsidR="009F640D" w:rsidRPr="00D2163A">
        <w:rPr>
          <w:rFonts w:ascii="GHEA Grapalat" w:hAnsi="GHEA Grapalat"/>
          <w:szCs w:val="24"/>
          <w:lang w:eastAsia="ru-RU"/>
        </w:rPr>
        <w:t>Հ</w:t>
      </w:r>
      <w:r w:rsidR="009F640D" w:rsidRPr="00D2163A">
        <w:rPr>
          <w:rFonts w:ascii="GHEA Grapalat" w:hAnsi="GHEA Grapalat"/>
          <w:szCs w:val="24"/>
          <w:lang w:val="hy-AM" w:eastAsia="ru-RU"/>
        </w:rPr>
        <w:t>անրապետության</w:t>
      </w:r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օրենքի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35 -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րդ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հոդվածներով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ամրագրված</w:t>
      </w:r>
      <w:proofErr w:type="spellEnd"/>
      <w:r w:rsidR="009F640D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proofErr w:type="spellStart"/>
      <w:r w:rsidR="009F640D" w:rsidRPr="00D2163A">
        <w:rPr>
          <w:rFonts w:ascii="GHEA Grapalat" w:hAnsi="GHEA Grapalat"/>
          <w:szCs w:val="24"/>
          <w:lang w:eastAsia="ru-RU"/>
        </w:rPr>
        <w:t>դրույթները</w:t>
      </w:r>
      <w:proofErr w:type="spellEnd"/>
      <w:r w:rsidR="00025388" w:rsidRPr="00D2163A">
        <w:rPr>
          <w:rFonts w:ascii="GHEA Grapalat" w:hAnsi="GHEA Grapalat"/>
          <w:szCs w:val="24"/>
          <w:lang w:eastAsia="ru-RU"/>
        </w:rPr>
        <w:t>:</w:t>
      </w:r>
    </w:p>
    <w:p w14:paraId="610E7787" w14:textId="3DA16EC3" w:rsidR="0013447C" w:rsidRDefault="00E157BF" w:rsidP="00514B45">
      <w:pPr>
        <w:spacing w:after="0"/>
        <w:jc w:val="both"/>
        <w:rPr>
          <w:rFonts w:ascii="GHEA Grapalat" w:hAnsi="GHEA Grapalat"/>
          <w:szCs w:val="24"/>
          <w:lang w:val="ru-RU" w:eastAsia="ru-RU"/>
        </w:rPr>
      </w:pPr>
      <w:proofErr w:type="gramStart"/>
      <w:r w:rsidRPr="00D2163A">
        <w:rPr>
          <w:rFonts w:ascii="GHEA Grapalat" w:hAnsi="GHEA Grapalat"/>
          <w:szCs w:val="24"/>
          <w:lang w:eastAsia="ru-RU"/>
        </w:rPr>
        <w:t xml:space="preserve">Տեղ համայնքի 2023 թվականի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տարեկան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բյուջեի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ընդամենը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եկամուտները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կազմել</w:t>
      </w:r>
      <w:proofErr w:type="spellEnd"/>
      <w:r w:rsidRPr="00D2163A">
        <w:rPr>
          <w:rFonts w:ascii="GHEA Grapalat" w:hAnsi="GHEA Grapalat"/>
          <w:szCs w:val="24"/>
          <w:lang w:eastAsia="ru-RU"/>
        </w:rPr>
        <w:t xml:space="preserve"> </w:t>
      </w:r>
      <w:proofErr w:type="spellStart"/>
      <w:r w:rsidRPr="00D2163A">
        <w:rPr>
          <w:rFonts w:ascii="GHEA Grapalat" w:hAnsi="GHEA Grapalat"/>
          <w:szCs w:val="24"/>
          <w:lang w:eastAsia="ru-RU"/>
        </w:rPr>
        <w:t>են</w:t>
      </w:r>
      <w:proofErr w:type="spellEnd"/>
      <w:r w:rsidR="00764D07" w:rsidRPr="00D2163A">
        <w:rPr>
          <w:rFonts w:ascii="GHEA Grapalat" w:hAnsi="GHEA Grapalat"/>
          <w:szCs w:val="24"/>
          <w:lang w:eastAsia="ru-RU"/>
        </w:rPr>
        <w:t xml:space="preserve"> 471 389,654 </w:t>
      </w:r>
      <w:r w:rsidR="00764D07" w:rsidRPr="00D2163A">
        <w:rPr>
          <w:rFonts w:ascii="GHEA Grapalat" w:hAnsi="GHEA Grapalat"/>
          <w:szCs w:val="24"/>
          <w:lang w:val="ru-RU" w:eastAsia="ru-RU"/>
        </w:rPr>
        <w:t>հազ</w:t>
      </w:r>
      <w:r w:rsidR="00764D07" w:rsidRPr="00D2163A">
        <w:rPr>
          <w:rFonts w:ascii="GHEA Grapalat" w:hAnsi="GHEA Grapalat"/>
          <w:szCs w:val="24"/>
          <w:lang w:eastAsia="ru-RU"/>
        </w:rPr>
        <w:t>.</w:t>
      </w:r>
      <w:proofErr w:type="gramEnd"/>
      <w:r w:rsidR="00764D07" w:rsidRPr="00D2163A">
        <w:rPr>
          <w:rFonts w:ascii="GHEA Grapalat" w:hAnsi="GHEA Grapalat"/>
          <w:szCs w:val="24"/>
          <w:lang w:eastAsia="ru-RU"/>
        </w:rPr>
        <w:t xml:space="preserve"> </w:t>
      </w:r>
      <w:r w:rsidR="00764D07" w:rsidRPr="00D2163A">
        <w:rPr>
          <w:rFonts w:ascii="GHEA Grapalat" w:hAnsi="GHEA Grapalat"/>
          <w:szCs w:val="24"/>
          <w:lang w:val="ru-RU" w:eastAsia="ru-RU"/>
        </w:rPr>
        <w:t>ՀՀ</w:t>
      </w:r>
      <w:r w:rsidR="00764D07" w:rsidRPr="00D2163A">
        <w:rPr>
          <w:rFonts w:ascii="GHEA Grapalat" w:hAnsi="GHEA Grapalat"/>
          <w:szCs w:val="24"/>
          <w:lang w:eastAsia="ru-RU"/>
        </w:rPr>
        <w:t xml:space="preserve"> </w:t>
      </w:r>
      <w:r w:rsidR="00764D07" w:rsidRPr="00D2163A">
        <w:rPr>
          <w:rFonts w:ascii="GHEA Grapalat" w:hAnsi="GHEA Grapalat"/>
          <w:szCs w:val="24"/>
          <w:lang w:val="ru-RU" w:eastAsia="ru-RU"/>
        </w:rPr>
        <w:t>դրամ</w:t>
      </w:r>
      <w:r w:rsidR="00F10480" w:rsidRPr="00D2163A">
        <w:rPr>
          <w:rFonts w:ascii="GHEA Grapalat" w:hAnsi="GHEA Grapalat"/>
          <w:szCs w:val="24"/>
          <w:lang w:eastAsia="ru-RU"/>
        </w:rPr>
        <w:t xml:space="preserve"> 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, </w:t>
      </w:r>
      <w:r w:rsidR="00F10480" w:rsidRPr="00D2163A">
        <w:rPr>
          <w:rFonts w:ascii="GHEA Grapalat" w:hAnsi="GHEA Grapalat"/>
          <w:szCs w:val="24"/>
          <w:lang w:val="hy-AM" w:eastAsia="ru-RU"/>
        </w:rPr>
        <w:t>տարեկան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 (</w:t>
      </w:r>
      <w:r w:rsidR="00F10480" w:rsidRPr="00D2163A">
        <w:rPr>
          <w:rFonts w:ascii="GHEA Grapalat" w:hAnsi="GHEA Grapalat"/>
          <w:szCs w:val="24"/>
          <w:lang w:val="hy-AM" w:eastAsia="ru-RU"/>
        </w:rPr>
        <w:t>ճշտված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) </w:t>
      </w:r>
      <w:r w:rsidR="00F10480" w:rsidRPr="00D2163A">
        <w:rPr>
          <w:rFonts w:ascii="GHEA Grapalat" w:hAnsi="GHEA Grapalat"/>
          <w:szCs w:val="24"/>
          <w:lang w:val="hy-AM" w:eastAsia="ru-RU"/>
        </w:rPr>
        <w:t>պլանի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 </w:t>
      </w:r>
      <w:r w:rsidR="0047566C" w:rsidRPr="00D2163A">
        <w:rPr>
          <w:rFonts w:ascii="GHEA Grapalat" w:hAnsi="GHEA Grapalat" w:cs="Times New Roman"/>
          <w:szCs w:val="24"/>
          <w:lang w:eastAsia="ru-RU"/>
        </w:rPr>
        <w:t>474 243,470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 </w:t>
      </w:r>
      <w:r w:rsidR="00F10480" w:rsidRPr="00D2163A">
        <w:rPr>
          <w:rFonts w:ascii="GHEA Grapalat" w:hAnsi="GHEA Grapalat"/>
          <w:szCs w:val="24"/>
          <w:lang w:val="hy-AM" w:eastAsia="ru-RU"/>
        </w:rPr>
        <w:t>հազ</w:t>
      </w:r>
      <w:r w:rsidR="0047566C" w:rsidRPr="00D2163A">
        <w:rPr>
          <w:rFonts w:ascii="GHEA Grapalat" w:hAnsi="GHEA Grapalat"/>
          <w:szCs w:val="24"/>
          <w:lang w:eastAsia="ru-RU"/>
        </w:rPr>
        <w:t xml:space="preserve">. </w:t>
      </w:r>
      <w:r w:rsidR="0047566C" w:rsidRPr="00D2163A">
        <w:rPr>
          <w:rFonts w:ascii="GHEA Grapalat" w:hAnsi="GHEA Grapalat"/>
          <w:szCs w:val="24"/>
          <w:lang w:val="ru-RU" w:eastAsia="ru-RU"/>
        </w:rPr>
        <w:t>ՀՀ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  </w:t>
      </w:r>
      <w:r w:rsidR="00F10480" w:rsidRPr="00D2163A">
        <w:rPr>
          <w:rFonts w:ascii="GHEA Grapalat" w:hAnsi="GHEA Grapalat"/>
          <w:szCs w:val="24"/>
          <w:lang w:val="hy-AM" w:eastAsia="ru-RU"/>
        </w:rPr>
        <w:t>դրամի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 </w:t>
      </w:r>
      <w:r w:rsidR="00F10480" w:rsidRPr="00D2163A">
        <w:rPr>
          <w:rFonts w:ascii="GHEA Grapalat" w:hAnsi="GHEA Grapalat"/>
          <w:szCs w:val="24"/>
          <w:lang w:val="hy-AM" w:eastAsia="ru-RU"/>
        </w:rPr>
        <w:t>նկատմամբ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, </w:t>
      </w:r>
      <w:r w:rsidR="00F10480" w:rsidRPr="00D2163A">
        <w:rPr>
          <w:rFonts w:ascii="GHEA Grapalat" w:hAnsi="GHEA Grapalat"/>
          <w:szCs w:val="24"/>
          <w:lang w:val="hy-AM" w:eastAsia="ru-RU"/>
        </w:rPr>
        <w:t>կամ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  </w:t>
      </w:r>
      <w:r w:rsidR="00F10480" w:rsidRPr="00D2163A">
        <w:rPr>
          <w:rFonts w:ascii="GHEA Grapalat" w:hAnsi="GHEA Grapalat"/>
          <w:szCs w:val="24"/>
          <w:lang w:val="hy-AM" w:eastAsia="ru-RU"/>
        </w:rPr>
        <w:t>կատարողականը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  </w:t>
      </w:r>
      <w:r w:rsidR="00F10480" w:rsidRPr="00D2163A">
        <w:rPr>
          <w:rFonts w:ascii="GHEA Grapalat" w:hAnsi="GHEA Grapalat"/>
          <w:szCs w:val="24"/>
          <w:lang w:val="hy-AM" w:eastAsia="ru-RU"/>
        </w:rPr>
        <w:t>կազմել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 </w:t>
      </w:r>
      <w:r w:rsidR="00F10480" w:rsidRPr="00D2163A">
        <w:rPr>
          <w:rFonts w:ascii="GHEA Grapalat" w:hAnsi="GHEA Grapalat"/>
          <w:szCs w:val="24"/>
          <w:lang w:val="hy-AM" w:eastAsia="ru-RU"/>
        </w:rPr>
        <w:t>է</w:t>
      </w:r>
      <w:r w:rsidR="00D409C2" w:rsidRPr="00D2163A">
        <w:rPr>
          <w:rFonts w:ascii="GHEA Grapalat" w:hAnsi="GHEA Grapalat"/>
          <w:szCs w:val="24"/>
          <w:lang w:eastAsia="ru-RU"/>
        </w:rPr>
        <w:t xml:space="preserve"> 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 xml:space="preserve"> </w:t>
      </w:r>
      <w:r w:rsidR="00D409C2" w:rsidRPr="00D2163A">
        <w:rPr>
          <w:rFonts w:ascii="GHEA Grapalat" w:hAnsi="GHEA Grapalat" w:cs="Times New Roman"/>
          <w:szCs w:val="24"/>
          <w:lang w:eastAsia="ru-RU"/>
        </w:rPr>
        <w:t>99,4</w:t>
      </w:r>
      <w:r w:rsidR="00F10480" w:rsidRPr="00D2163A">
        <w:rPr>
          <w:rFonts w:ascii="GHEA Grapalat" w:hAnsi="GHEA Grapalat" w:cs="Times New Roman"/>
          <w:szCs w:val="24"/>
          <w:lang w:val="hy-AM" w:eastAsia="ru-RU"/>
        </w:rPr>
        <w:t>%</w:t>
      </w:r>
      <w:r w:rsidR="00D409C2" w:rsidRPr="00D2163A">
        <w:rPr>
          <w:rFonts w:ascii="GHEA Grapalat" w:hAnsi="GHEA Grapalat" w:cs="Times New Roman"/>
          <w:szCs w:val="24"/>
          <w:lang w:eastAsia="ru-RU"/>
        </w:rPr>
        <w:t>:</w:t>
      </w:r>
      <w:r w:rsidR="00346F06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46F06" w:rsidRPr="00D2163A">
        <w:rPr>
          <w:rFonts w:ascii="GHEA Grapalat" w:hAnsi="GHEA Grapalat" w:cs="Times New Roman"/>
          <w:szCs w:val="24"/>
          <w:lang w:val="ru-RU" w:eastAsia="ru-RU"/>
        </w:rPr>
        <w:t>Ամբողջի</w:t>
      </w:r>
      <w:r w:rsidR="00346F06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46F06" w:rsidRPr="00D2163A">
        <w:rPr>
          <w:rFonts w:ascii="GHEA Grapalat" w:hAnsi="GHEA Grapalat" w:cs="Times New Roman"/>
          <w:szCs w:val="24"/>
          <w:lang w:val="ru-RU" w:eastAsia="ru-RU"/>
        </w:rPr>
        <w:t>մեջ</w:t>
      </w:r>
      <w:r w:rsidR="00346F06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46F06" w:rsidRPr="00D2163A">
        <w:rPr>
          <w:rFonts w:ascii="GHEA Grapalat" w:hAnsi="GHEA Grapalat" w:cs="Times New Roman"/>
          <w:szCs w:val="24"/>
          <w:lang w:val="ru-RU" w:eastAsia="ru-RU"/>
        </w:rPr>
        <w:t>վարչական</w:t>
      </w:r>
      <w:r w:rsidR="00346F06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46F06" w:rsidRPr="00D2163A">
        <w:rPr>
          <w:rFonts w:ascii="GHEA Grapalat" w:hAnsi="GHEA Grapalat" w:cs="Times New Roman"/>
          <w:szCs w:val="24"/>
          <w:lang w:val="ru-RU" w:eastAsia="ru-RU"/>
        </w:rPr>
        <w:t>բյուջեի</w:t>
      </w:r>
      <w:r w:rsidR="00346F06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46F06" w:rsidRPr="00D2163A">
        <w:rPr>
          <w:rFonts w:ascii="GHEA Grapalat" w:hAnsi="GHEA Grapalat" w:cs="Times New Roman"/>
          <w:szCs w:val="24"/>
          <w:lang w:val="ru-RU" w:eastAsia="ru-RU"/>
        </w:rPr>
        <w:t>փաստացի</w:t>
      </w:r>
      <w:r w:rsidR="00346F06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46F06" w:rsidRPr="00D2163A">
        <w:rPr>
          <w:rFonts w:ascii="GHEA Grapalat" w:hAnsi="GHEA Grapalat" w:cs="Times New Roman"/>
          <w:szCs w:val="24"/>
          <w:lang w:val="ru-RU" w:eastAsia="ru-RU"/>
        </w:rPr>
        <w:t>կատարողականը</w:t>
      </w:r>
      <w:r w:rsidR="00346F06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D38DF" w:rsidRPr="00D2163A">
        <w:rPr>
          <w:rFonts w:ascii="GHEA Grapalat" w:hAnsi="GHEA Grapalat" w:cs="Times New Roman"/>
          <w:szCs w:val="24"/>
          <w:lang w:val="ru-RU" w:eastAsia="ru-RU"/>
        </w:rPr>
        <w:t>իրենից</w:t>
      </w:r>
      <w:r w:rsidR="003D38DF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D38DF" w:rsidRPr="00D2163A">
        <w:rPr>
          <w:rFonts w:ascii="GHEA Grapalat" w:hAnsi="GHEA Grapalat" w:cs="Times New Roman"/>
          <w:szCs w:val="24"/>
          <w:lang w:val="ru-RU" w:eastAsia="ru-RU"/>
        </w:rPr>
        <w:t>ներկայացնում</w:t>
      </w:r>
      <w:r w:rsidR="003D38DF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D38DF" w:rsidRPr="00D2163A">
        <w:rPr>
          <w:rFonts w:ascii="GHEA Grapalat" w:hAnsi="GHEA Grapalat" w:cs="Times New Roman"/>
          <w:szCs w:val="24"/>
          <w:lang w:val="ru-RU" w:eastAsia="ru-RU"/>
        </w:rPr>
        <w:t>է</w:t>
      </w:r>
      <w:r w:rsidR="003D38DF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346F06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D72C6A" w:rsidRPr="00D2163A">
        <w:rPr>
          <w:rFonts w:ascii="GHEA Grapalat" w:hAnsi="GHEA Grapalat" w:cs="Times New Roman"/>
          <w:szCs w:val="24"/>
          <w:lang w:eastAsia="ru-RU"/>
        </w:rPr>
        <w:t xml:space="preserve">4 </w:t>
      </w:r>
      <w:r w:rsidR="00D72C6A" w:rsidRPr="00D2163A">
        <w:rPr>
          <w:rFonts w:ascii="GHEA Grapalat" w:hAnsi="GHEA Grapalat" w:cs="Times New Roman"/>
          <w:szCs w:val="24"/>
          <w:lang w:val="hy-AM" w:eastAsia="ru-RU"/>
        </w:rPr>
        <w:t>%</w:t>
      </w:r>
      <w:r w:rsidR="00D72C6A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D72C6A" w:rsidRPr="00D2163A">
        <w:rPr>
          <w:rFonts w:ascii="GHEA Grapalat" w:hAnsi="GHEA Grapalat" w:cs="Times New Roman"/>
          <w:szCs w:val="24"/>
          <w:lang w:val="ru-RU" w:eastAsia="ru-RU"/>
        </w:rPr>
        <w:t>գերակատարում</w:t>
      </w:r>
      <w:r w:rsidR="00D72C6A" w:rsidRPr="00D2163A">
        <w:rPr>
          <w:rFonts w:ascii="GHEA Grapalat" w:hAnsi="GHEA Grapalat" w:cs="Times New Roman"/>
          <w:szCs w:val="24"/>
          <w:lang w:eastAsia="ru-RU"/>
        </w:rPr>
        <w:t xml:space="preserve"> </w:t>
      </w:r>
      <w:r w:rsidR="00B00257" w:rsidRPr="00D2163A">
        <w:rPr>
          <w:rFonts w:ascii="GHEA Grapalat" w:hAnsi="GHEA Grapalat"/>
          <w:szCs w:val="24"/>
          <w:lang w:val="hy-AM" w:eastAsia="ru-RU"/>
        </w:rPr>
        <w:t>տարեկան</w:t>
      </w:r>
      <w:r w:rsidR="00B00257" w:rsidRPr="009928FA">
        <w:rPr>
          <w:rFonts w:ascii="GHEA Grapalat" w:hAnsi="GHEA Grapalat"/>
          <w:szCs w:val="24"/>
          <w:lang w:val="hy-AM" w:eastAsia="ru-RU"/>
        </w:rPr>
        <w:t xml:space="preserve"> (</w:t>
      </w:r>
      <w:r w:rsidR="00B00257" w:rsidRPr="00D2163A">
        <w:rPr>
          <w:rFonts w:ascii="GHEA Grapalat" w:hAnsi="GHEA Grapalat"/>
          <w:szCs w:val="24"/>
          <w:lang w:val="hy-AM" w:eastAsia="ru-RU"/>
        </w:rPr>
        <w:t>ճշտված</w:t>
      </w:r>
      <w:r w:rsidR="00B00257" w:rsidRPr="009928FA">
        <w:rPr>
          <w:rFonts w:ascii="GHEA Grapalat" w:hAnsi="GHEA Grapalat"/>
          <w:szCs w:val="24"/>
          <w:lang w:val="hy-AM" w:eastAsia="ru-RU"/>
        </w:rPr>
        <w:t xml:space="preserve">) պլանի նկատմամբ, իսկ ֆոնդային բյուջեի փաստացի եկամունտենրը </w:t>
      </w:r>
      <w:r w:rsidR="00B00257" w:rsidRPr="00D2163A">
        <w:rPr>
          <w:rFonts w:ascii="GHEA Grapalat" w:hAnsi="GHEA Grapalat"/>
          <w:szCs w:val="24"/>
          <w:lang w:val="hy-AM" w:eastAsia="ru-RU"/>
        </w:rPr>
        <w:t>տարեկան</w:t>
      </w:r>
      <w:r w:rsidR="00B00257" w:rsidRPr="009928FA">
        <w:rPr>
          <w:rFonts w:ascii="GHEA Grapalat" w:hAnsi="GHEA Grapalat"/>
          <w:szCs w:val="24"/>
          <w:lang w:val="hy-AM" w:eastAsia="ru-RU"/>
        </w:rPr>
        <w:t xml:space="preserve"> (</w:t>
      </w:r>
      <w:r w:rsidR="00B00257" w:rsidRPr="00D2163A">
        <w:rPr>
          <w:rFonts w:ascii="GHEA Grapalat" w:hAnsi="GHEA Grapalat"/>
          <w:szCs w:val="24"/>
          <w:lang w:val="hy-AM" w:eastAsia="ru-RU"/>
        </w:rPr>
        <w:t>ճշտված</w:t>
      </w:r>
      <w:r w:rsidR="00B00257" w:rsidRPr="009928FA">
        <w:rPr>
          <w:rFonts w:ascii="GHEA Grapalat" w:hAnsi="GHEA Grapalat"/>
          <w:szCs w:val="24"/>
          <w:lang w:val="hy-AM" w:eastAsia="ru-RU"/>
        </w:rPr>
        <w:t xml:space="preserve">) պլանի նկատմամբ կատարվել </w:t>
      </w:r>
      <w:r w:rsidR="00683345" w:rsidRPr="009928FA">
        <w:rPr>
          <w:rFonts w:ascii="GHEA Grapalat" w:hAnsi="GHEA Grapalat"/>
          <w:szCs w:val="24"/>
          <w:lang w:val="hy-AM" w:eastAsia="ru-RU"/>
        </w:rPr>
        <w:t xml:space="preserve">են 71 %-ով: </w:t>
      </w:r>
      <w:r w:rsidR="00103912" w:rsidRPr="009928FA">
        <w:rPr>
          <w:rFonts w:ascii="GHEA Grapalat" w:hAnsi="GHEA Grapalat"/>
          <w:szCs w:val="24"/>
          <w:lang w:val="hy-AM" w:eastAsia="ru-RU"/>
        </w:rPr>
        <w:t xml:space="preserve">Ահա ֆոնդային բյուջեի </w:t>
      </w:r>
      <w:r w:rsidR="00AB4B28" w:rsidRPr="009928FA">
        <w:rPr>
          <w:rFonts w:ascii="GHEA Grapalat" w:hAnsi="GHEA Grapalat"/>
          <w:szCs w:val="24"/>
          <w:lang w:val="hy-AM" w:eastAsia="ru-RU"/>
        </w:rPr>
        <w:t xml:space="preserve"> այս արձանագրված </w:t>
      </w:r>
      <w:r w:rsidR="00103912" w:rsidRPr="009928FA">
        <w:rPr>
          <w:rFonts w:ascii="GHEA Grapalat" w:hAnsi="GHEA Grapalat"/>
          <w:szCs w:val="24"/>
          <w:lang w:val="hy-AM" w:eastAsia="ru-RU"/>
        </w:rPr>
        <w:t xml:space="preserve">չակերտավոր թերակատարումը </w:t>
      </w:r>
      <w:r w:rsidR="00C31052" w:rsidRPr="009928FA">
        <w:rPr>
          <w:rFonts w:ascii="GHEA Grapalat" w:hAnsi="GHEA Grapalat"/>
          <w:szCs w:val="24"/>
          <w:lang w:val="hy-AM" w:eastAsia="ru-RU"/>
        </w:rPr>
        <w:t xml:space="preserve">առաջանում </w:t>
      </w:r>
      <w:r w:rsidR="00103912" w:rsidRPr="009928FA">
        <w:rPr>
          <w:rFonts w:ascii="GHEA Grapalat" w:hAnsi="GHEA Grapalat"/>
          <w:szCs w:val="24"/>
          <w:lang w:val="hy-AM" w:eastAsia="ru-RU"/>
        </w:rPr>
        <w:t xml:space="preserve">է </w:t>
      </w:r>
      <w:r w:rsidR="00F71B31" w:rsidRPr="00D2163A">
        <w:rPr>
          <w:rFonts w:ascii="GHEA Grapalat" w:hAnsi="GHEA Grapalat"/>
          <w:szCs w:val="24"/>
          <w:lang w:val="hy-AM" w:eastAsia="ru-RU"/>
        </w:rPr>
        <w:t xml:space="preserve">Սուբվենցիոն գումարների ստացման </w:t>
      </w:r>
      <w:r w:rsidR="00103912" w:rsidRPr="009928FA">
        <w:rPr>
          <w:rFonts w:ascii="GHEA Grapalat" w:hAnsi="GHEA Grapalat"/>
          <w:szCs w:val="24"/>
          <w:lang w:val="hy-AM" w:eastAsia="ru-RU"/>
        </w:rPr>
        <w:t>4 845,0 հազ. ՀՀ դրամի տարբերությ</w:t>
      </w:r>
      <w:r w:rsidR="002E2ED3" w:rsidRPr="009928FA">
        <w:rPr>
          <w:rFonts w:ascii="GHEA Grapalat" w:hAnsi="GHEA Grapalat"/>
          <w:szCs w:val="24"/>
          <w:lang w:val="hy-AM" w:eastAsia="ru-RU"/>
        </w:rPr>
        <w:t>ունից</w:t>
      </w:r>
      <w:r w:rsidR="00EF7FBE" w:rsidRPr="009928FA">
        <w:rPr>
          <w:rFonts w:ascii="GHEA Grapalat" w:hAnsi="GHEA Grapalat"/>
          <w:szCs w:val="24"/>
          <w:lang w:val="hy-AM" w:eastAsia="ru-RU"/>
        </w:rPr>
        <w:t>, որն էլ իրենից ներկայացնում է Տեղ բնակավայրի</w:t>
      </w:r>
      <w:r w:rsidR="00B6501E" w:rsidRPr="009928FA">
        <w:rPr>
          <w:rFonts w:ascii="GHEA Grapalat" w:hAnsi="GHEA Grapalat"/>
          <w:szCs w:val="24"/>
          <w:lang w:val="hy-AM" w:eastAsia="ru-RU"/>
        </w:rPr>
        <w:t xml:space="preserve"> խաղահրապարակ ժամանցային կենտրոնի </w:t>
      </w:r>
      <w:r w:rsidR="003E6DC9" w:rsidRPr="009928FA">
        <w:rPr>
          <w:rFonts w:ascii="GHEA Grapalat" w:hAnsi="GHEA Grapalat"/>
          <w:szCs w:val="24"/>
          <w:lang w:val="hy-AM" w:eastAsia="ru-RU"/>
        </w:rPr>
        <w:t xml:space="preserve">կառուցման </w:t>
      </w:r>
      <w:r w:rsidR="00744DB4" w:rsidRPr="009928FA">
        <w:rPr>
          <w:rFonts w:ascii="GHEA Grapalat" w:hAnsi="GHEA Grapalat"/>
          <w:szCs w:val="24"/>
          <w:lang w:val="hy-AM" w:eastAsia="ru-RU"/>
        </w:rPr>
        <w:t xml:space="preserve">2022 թվականի </w:t>
      </w:r>
      <w:r w:rsidR="003E6DC9" w:rsidRPr="009928FA">
        <w:rPr>
          <w:rFonts w:ascii="GHEA Grapalat" w:hAnsi="GHEA Grapalat"/>
          <w:szCs w:val="24"/>
          <w:lang w:val="hy-AM" w:eastAsia="ru-RU"/>
        </w:rPr>
        <w:t xml:space="preserve">սուբենցիոն ծրագրից </w:t>
      </w:r>
      <w:r w:rsidR="008B1D50" w:rsidRPr="00D2163A">
        <w:rPr>
          <w:rFonts w:ascii="GHEA Grapalat" w:hAnsi="GHEA Grapalat"/>
          <w:szCs w:val="24"/>
          <w:lang w:val="hy-AM" w:eastAsia="ru-RU"/>
        </w:rPr>
        <w:t>կապալառու կազմակերպությանը փոխանցման ենթակա գումարի որպես 2023 թվականի տարեսկզբի ազատ մնացորդ ֆոնդային բյուջե տեղափոխվելու հանգամանքով:</w:t>
      </w:r>
    </w:p>
    <w:p w14:paraId="2C1EACA3" w14:textId="77777777" w:rsidR="00B5534B" w:rsidRDefault="00B5534B" w:rsidP="00B5534B">
      <w:pPr>
        <w:spacing w:after="0"/>
        <w:jc w:val="center"/>
        <w:rPr>
          <w:rFonts w:ascii="GHEA Grapalat" w:hAnsi="GHEA Grapalat"/>
          <w:b/>
          <w:szCs w:val="24"/>
          <w:u w:val="single"/>
          <w:lang w:val="ru-RU" w:eastAsia="ru-RU"/>
        </w:rPr>
      </w:pPr>
    </w:p>
    <w:p w14:paraId="3576D79C" w14:textId="7603CA60" w:rsidR="00B5534B" w:rsidRDefault="00B5534B" w:rsidP="00B5534B">
      <w:pPr>
        <w:spacing w:after="0"/>
        <w:jc w:val="center"/>
        <w:rPr>
          <w:rFonts w:ascii="GHEA Grapalat" w:hAnsi="GHEA Grapalat"/>
          <w:b/>
          <w:szCs w:val="24"/>
          <w:u w:val="single"/>
          <w:lang w:val="ru-RU" w:eastAsia="ru-RU"/>
        </w:rPr>
      </w:pPr>
      <w:proofErr w:type="spellStart"/>
      <w:r w:rsidRPr="00B5534B">
        <w:rPr>
          <w:rFonts w:ascii="GHEA Grapalat" w:hAnsi="GHEA Grapalat"/>
          <w:b/>
          <w:szCs w:val="24"/>
          <w:u w:val="single"/>
          <w:lang w:val="ru-RU" w:eastAsia="ru-RU"/>
        </w:rPr>
        <w:t>Եկամուտներ</w:t>
      </w:r>
      <w:proofErr w:type="spellEnd"/>
    </w:p>
    <w:p w14:paraId="0A77AC6E" w14:textId="77777777" w:rsidR="00B5534B" w:rsidRPr="00B5534B" w:rsidRDefault="00B5534B" w:rsidP="00B5534B">
      <w:pPr>
        <w:spacing w:after="0"/>
        <w:jc w:val="center"/>
        <w:rPr>
          <w:rFonts w:ascii="GHEA Grapalat" w:hAnsi="GHEA Grapalat"/>
          <w:b/>
          <w:szCs w:val="24"/>
          <w:u w:val="single"/>
          <w:lang w:val="ru-RU" w:eastAsia="ru-RU"/>
        </w:rPr>
      </w:pPr>
    </w:p>
    <w:p w14:paraId="1E101337" w14:textId="2B31454D" w:rsidR="00CE04DF" w:rsidRPr="009928FA" w:rsidRDefault="00072E03" w:rsidP="00072E03">
      <w:pPr>
        <w:spacing w:after="0"/>
        <w:jc w:val="both"/>
        <w:rPr>
          <w:rFonts w:ascii="GHEA Grapalat" w:hAnsi="GHEA Grapalat"/>
          <w:szCs w:val="24"/>
          <w:lang w:val="hy-AM" w:eastAsia="ru-RU"/>
        </w:rPr>
      </w:pPr>
      <w:r w:rsidRPr="009928FA">
        <w:rPr>
          <w:rFonts w:ascii="GHEA Grapalat" w:hAnsi="GHEA Grapalat"/>
          <w:szCs w:val="24"/>
          <w:lang w:val="hy-AM" w:eastAsia="ru-RU"/>
        </w:rPr>
        <w:t xml:space="preserve">2023 թվականի տարեկան ճշտված բյուջեի ընդամնեը սեփական եկամուտները կազմում են 90 877 332 ՀՀ դրամի ֆինանսական միջոցներ: Սրա դիմաց 2023 թվականի ընթացքում հավաքագրվել է 92 429 107 ՀՀ դրամ: </w:t>
      </w:r>
      <w:r w:rsidR="00F82E0B" w:rsidRPr="009928FA">
        <w:rPr>
          <w:rFonts w:ascii="GHEA Grapalat" w:hAnsi="GHEA Grapalat"/>
          <w:szCs w:val="24"/>
          <w:lang w:val="hy-AM" w:eastAsia="ru-RU"/>
        </w:rPr>
        <w:t xml:space="preserve">Ինչպես տենում ենք կատարողականը գերակատարվել է </w:t>
      </w:r>
      <w:r w:rsidR="007275C6" w:rsidRPr="009928FA">
        <w:rPr>
          <w:rFonts w:ascii="GHEA Grapalat" w:hAnsi="GHEA Grapalat"/>
          <w:szCs w:val="24"/>
          <w:lang w:val="hy-AM" w:eastAsia="ru-RU"/>
        </w:rPr>
        <w:t xml:space="preserve">1,7 %-ով : Փաստացի հավաքագրման </w:t>
      </w:r>
      <w:r w:rsidR="0040156E" w:rsidRPr="009928FA">
        <w:rPr>
          <w:rFonts w:ascii="GHEA Grapalat" w:hAnsi="GHEA Grapalat"/>
          <w:szCs w:val="24"/>
          <w:lang w:val="hy-AM" w:eastAsia="ru-RU"/>
        </w:rPr>
        <w:t xml:space="preserve">այսչափ բարձր ցուցանիշը ավել է 2022 թվականի տարեկան բյուջեի կատարման </w:t>
      </w:r>
      <w:r w:rsidR="00F83730" w:rsidRPr="009928FA">
        <w:rPr>
          <w:rFonts w:ascii="GHEA Grapalat" w:hAnsi="GHEA Grapalat"/>
          <w:szCs w:val="24"/>
          <w:lang w:val="hy-AM" w:eastAsia="ru-RU"/>
        </w:rPr>
        <w:t xml:space="preserve">համապատասխան ցուցանիշից </w:t>
      </w:r>
      <w:r w:rsidR="00D860C0" w:rsidRPr="009928FA">
        <w:rPr>
          <w:rFonts w:ascii="GHEA Grapalat" w:hAnsi="GHEA Grapalat"/>
          <w:szCs w:val="24"/>
          <w:lang w:val="hy-AM" w:eastAsia="ru-RU"/>
        </w:rPr>
        <w:t xml:space="preserve">8 240,480 հազ. ՀՀ դրամով կամ </w:t>
      </w:r>
      <w:r w:rsidR="00641AD7" w:rsidRPr="009928FA">
        <w:rPr>
          <w:rFonts w:ascii="GHEA Grapalat" w:hAnsi="GHEA Grapalat"/>
          <w:szCs w:val="24"/>
          <w:lang w:val="hy-AM" w:eastAsia="ru-RU"/>
        </w:rPr>
        <w:t>10 %-ով:</w:t>
      </w:r>
    </w:p>
    <w:p w14:paraId="7797E597" w14:textId="06F607AC" w:rsidR="00D2163A" w:rsidRPr="009928FA" w:rsidRDefault="00D2163A" w:rsidP="00D2163A">
      <w:pPr>
        <w:spacing w:after="0"/>
        <w:jc w:val="right"/>
        <w:rPr>
          <w:rFonts w:ascii="GHEA Grapalat" w:hAnsi="GHEA Grapalat"/>
          <w:szCs w:val="24"/>
          <w:lang w:val="hy-AM" w:eastAsia="ru-RU"/>
        </w:rPr>
      </w:pPr>
      <w:r w:rsidRPr="009928FA">
        <w:rPr>
          <w:rFonts w:ascii="GHEA Grapalat" w:hAnsi="GHEA Grapalat"/>
          <w:szCs w:val="24"/>
          <w:lang w:val="hy-AM" w:eastAsia="ru-RU"/>
        </w:rPr>
        <w:t>հազ. ՀՀ դրամ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6"/>
        <w:gridCol w:w="1611"/>
        <w:gridCol w:w="1651"/>
        <w:gridCol w:w="1566"/>
        <w:gridCol w:w="1920"/>
        <w:gridCol w:w="1843"/>
      </w:tblGrid>
      <w:tr w:rsidR="00D2163A" w:rsidRPr="009928FA" w14:paraId="0C716BF9" w14:textId="77777777" w:rsidTr="00D2163A">
        <w:tc>
          <w:tcPr>
            <w:tcW w:w="1616" w:type="dxa"/>
          </w:tcPr>
          <w:p w14:paraId="19149566" w14:textId="77777777" w:rsidR="00D2163A" w:rsidRPr="009928FA" w:rsidRDefault="00D2163A" w:rsidP="00C90271">
            <w:pPr>
              <w:jc w:val="both"/>
              <w:rPr>
                <w:rFonts w:ascii="GHEA Grapalat" w:hAnsi="GHEA Grapalat"/>
                <w:szCs w:val="24"/>
                <w:lang w:val="hy-AM" w:eastAsia="ru-RU"/>
              </w:rPr>
            </w:pPr>
          </w:p>
        </w:tc>
        <w:tc>
          <w:tcPr>
            <w:tcW w:w="1611" w:type="dxa"/>
          </w:tcPr>
          <w:p w14:paraId="45B41BE2" w14:textId="34EC673B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2021 թվական</w:t>
            </w:r>
          </w:p>
        </w:tc>
        <w:tc>
          <w:tcPr>
            <w:tcW w:w="1651" w:type="dxa"/>
          </w:tcPr>
          <w:p w14:paraId="299E7EED" w14:textId="599A02BD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2022 թվական</w:t>
            </w:r>
          </w:p>
        </w:tc>
        <w:tc>
          <w:tcPr>
            <w:tcW w:w="1566" w:type="dxa"/>
          </w:tcPr>
          <w:p w14:paraId="40780B10" w14:textId="188E8658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202</w:t>
            </w:r>
            <w:r w:rsidRPr="009928FA">
              <w:rPr>
                <w:rFonts w:ascii="GHEA Grapalat" w:hAnsi="GHEA Grapalat"/>
                <w:szCs w:val="24"/>
                <w:lang w:val="hy-AM" w:eastAsia="ru-RU"/>
              </w:rPr>
              <w:t>3</w:t>
            </w:r>
            <w:r w:rsidRPr="009928FA">
              <w:rPr>
                <w:rFonts w:ascii="GHEA Grapalat" w:hAnsi="GHEA Grapalat"/>
                <w:szCs w:val="24"/>
                <w:lang w:val="hy-AM" w:eastAsia="ru-RU"/>
              </w:rPr>
              <w:t xml:space="preserve"> թվական</w:t>
            </w:r>
          </w:p>
        </w:tc>
        <w:tc>
          <w:tcPr>
            <w:tcW w:w="1920" w:type="dxa"/>
          </w:tcPr>
          <w:p w14:paraId="584D2ACB" w14:textId="3FAFF65B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2022թ.-ի աճը 2021թ.-ի</w:t>
            </w:r>
            <w:r w:rsidRPr="009928FA">
              <w:rPr>
                <w:rFonts w:ascii="GHEA Grapalat" w:hAnsi="GHEA Grapalat"/>
                <w:szCs w:val="24"/>
                <w:lang w:val="hy-AM" w:eastAsia="ru-RU"/>
              </w:rPr>
              <w:t xml:space="preserve"> </w:t>
            </w:r>
            <w:r w:rsidRPr="009928FA">
              <w:rPr>
                <w:rFonts w:ascii="GHEA Grapalat" w:hAnsi="GHEA Grapalat"/>
                <w:szCs w:val="24"/>
                <w:lang w:val="hy-AM" w:eastAsia="ru-RU"/>
              </w:rPr>
              <w:t>նկատմամբ(%)</w:t>
            </w:r>
          </w:p>
        </w:tc>
        <w:tc>
          <w:tcPr>
            <w:tcW w:w="1843" w:type="dxa"/>
          </w:tcPr>
          <w:p w14:paraId="236FA09D" w14:textId="41FB54A7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202</w:t>
            </w:r>
            <w:r w:rsidRPr="009928FA">
              <w:rPr>
                <w:rFonts w:ascii="GHEA Grapalat" w:hAnsi="GHEA Grapalat"/>
                <w:szCs w:val="24"/>
                <w:lang w:val="hy-AM" w:eastAsia="ru-RU"/>
              </w:rPr>
              <w:t>3</w:t>
            </w:r>
            <w:r w:rsidRPr="009928FA">
              <w:rPr>
                <w:rFonts w:ascii="GHEA Grapalat" w:hAnsi="GHEA Grapalat"/>
                <w:szCs w:val="24"/>
                <w:lang w:val="hy-AM" w:eastAsia="ru-RU"/>
              </w:rPr>
              <w:t>թ.-ի աճը 202</w:t>
            </w:r>
            <w:r w:rsidRPr="009928FA">
              <w:rPr>
                <w:rFonts w:ascii="GHEA Grapalat" w:hAnsi="GHEA Grapalat"/>
                <w:szCs w:val="24"/>
                <w:lang w:val="hy-AM" w:eastAsia="ru-RU"/>
              </w:rPr>
              <w:t>2</w:t>
            </w:r>
            <w:r w:rsidRPr="009928FA">
              <w:rPr>
                <w:rFonts w:ascii="GHEA Grapalat" w:hAnsi="GHEA Grapalat"/>
                <w:szCs w:val="24"/>
                <w:lang w:val="hy-AM" w:eastAsia="ru-RU"/>
              </w:rPr>
              <w:t>թ.-ի նկատմամբ(%)</w:t>
            </w:r>
          </w:p>
        </w:tc>
      </w:tr>
      <w:tr w:rsidR="00D2163A" w:rsidRPr="009928FA" w14:paraId="753118F8" w14:textId="77777777" w:rsidTr="00D2163A">
        <w:tc>
          <w:tcPr>
            <w:tcW w:w="1616" w:type="dxa"/>
          </w:tcPr>
          <w:p w14:paraId="7647E720" w14:textId="04186114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Համայնքի սեփական եկամուտներ</w:t>
            </w:r>
          </w:p>
        </w:tc>
        <w:tc>
          <w:tcPr>
            <w:tcW w:w="1611" w:type="dxa"/>
          </w:tcPr>
          <w:p w14:paraId="1BC8994F" w14:textId="77777777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</w:p>
          <w:p w14:paraId="3F7AB541" w14:textId="1D533297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64616,498</w:t>
            </w:r>
          </w:p>
        </w:tc>
        <w:tc>
          <w:tcPr>
            <w:tcW w:w="1651" w:type="dxa"/>
          </w:tcPr>
          <w:p w14:paraId="79AE25FE" w14:textId="77777777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</w:p>
          <w:p w14:paraId="6188578D" w14:textId="1B70A3F3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84188,627</w:t>
            </w:r>
          </w:p>
        </w:tc>
        <w:tc>
          <w:tcPr>
            <w:tcW w:w="1566" w:type="dxa"/>
          </w:tcPr>
          <w:p w14:paraId="28F46741" w14:textId="77777777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</w:p>
          <w:p w14:paraId="4693AD5D" w14:textId="17A8DB31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92429,107</w:t>
            </w:r>
          </w:p>
        </w:tc>
        <w:tc>
          <w:tcPr>
            <w:tcW w:w="1920" w:type="dxa"/>
          </w:tcPr>
          <w:p w14:paraId="4329E455" w14:textId="77777777" w:rsidR="00D2163A" w:rsidRPr="009928FA" w:rsidRDefault="00D2163A" w:rsidP="00C90271">
            <w:pPr>
              <w:jc w:val="both"/>
              <w:rPr>
                <w:rFonts w:ascii="GHEA Grapalat" w:hAnsi="GHEA Grapalat"/>
                <w:szCs w:val="24"/>
                <w:lang w:val="hy-AM" w:eastAsia="ru-RU"/>
              </w:rPr>
            </w:pPr>
          </w:p>
          <w:p w14:paraId="2A6EAD44" w14:textId="27910A6F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30,3</w:t>
            </w:r>
          </w:p>
        </w:tc>
        <w:tc>
          <w:tcPr>
            <w:tcW w:w="1843" w:type="dxa"/>
          </w:tcPr>
          <w:p w14:paraId="392961CD" w14:textId="77777777" w:rsidR="00D2163A" w:rsidRPr="009928FA" w:rsidRDefault="00D2163A" w:rsidP="00C90271">
            <w:pPr>
              <w:jc w:val="both"/>
              <w:rPr>
                <w:rFonts w:ascii="GHEA Grapalat" w:hAnsi="GHEA Grapalat"/>
                <w:szCs w:val="24"/>
                <w:lang w:val="hy-AM" w:eastAsia="ru-RU"/>
              </w:rPr>
            </w:pPr>
          </w:p>
          <w:p w14:paraId="72F9D36E" w14:textId="0249F99A" w:rsidR="00D2163A" w:rsidRPr="009928FA" w:rsidRDefault="00D2163A" w:rsidP="00D2163A">
            <w:pPr>
              <w:jc w:val="center"/>
              <w:rPr>
                <w:rFonts w:ascii="GHEA Grapalat" w:hAnsi="GHEA Grapalat"/>
                <w:szCs w:val="24"/>
                <w:lang w:val="hy-AM" w:eastAsia="ru-RU"/>
              </w:rPr>
            </w:pPr>
            <w:r w:rsidRPr="009928FA">
              <w:rPr>
                <w:rFonts w:ascii="GHEA Grapalat" w:hAnsi="GHEA Grapalat"/>
                <w:szCs w:val="24"/>
                <w:lang w:val="hy-AM" w:eastAsia="ru-RU"/>
              </w:rPr>
              <w:t>9,8</w:t>
            </w:r>
          </w:p>
        </w:tc>
      </w:tr>
    </w:tbl>
    <w:p w14:paraId="1F5EF61E" w14:textId="77777777" w:rsidR="00D2163A" w:rsidRPr="009928FA" w:rsidRDefault="00D2163A" w:rsidP="00072E03">
      <w:pPr>
        <w:spacing w:after="0"/>
        <w:jc w:val="both"/>
        <w:rPr>
          <w:rFonts w:ascii="GHEA Grapalat" w:hAnsi="GHEA Grapalat"/>
          <w:szCs w:val="24"/>
          <w:lang w:val="hy-AM" w:eastAsia="ru-RU"/>
        </w:rPr>
      </w:pPr>
    </w:p>
    <w:p w14:paraId="787F93E9" w14:textId="5CBBC167" w:rsidR="002E11BA" w:rsidRPr="006968DB" w:rsidRDefault="002E11BA" w:rsidP="00072E03">
      <w:pPr>
        <w:spacing w:after="0"/>
        <w:jc w:val="both"/>
        <w:rPr>
          <w:rFonts w:ascii="GHEA Grapalat" w:hAnsi="GHEA Grapalat"/>
          <w:szCs w:val="24"/>
          <w:lang w:val="hy-AM" w:eastAsia="ru-RU"/>
        </w:rPr>
      </w:pPr>
      <w:r w:rsidRPr="006968DB">
        <w:rPr>
          <w:rFonts w:ascii="GHEA Grapalat" w:hAnsi="GHEA Grapalat"/>
          <w:szCs w:val="24"/>
          <w:lang w:val="hy-AM" w:eastAsia="ru-RU"/>
        </w:rPr>
        <w:t xml:space="preserve">Եկամտային մասի առավել մանրամասն վերլուծության արդյունքում </w:t>
      </w:r>
      <w:r w:rsidR="00FD6751" w:rsidRPr="006968DB">
        <w:rPr>
          <w:rFonts w:ascii="GHEA Grapalat" w:hAnsi="GHEA Grapalat"/>
          <w:szCs w:val="24"/>
          <w:lang w:val="hy-AM" w:eastAsia="ru-RU"/>
        </w:rPr>
        <w:t xml:space="preserve">տեսնում ենք առանձին </w:t>
      </w:r>
      <w:r w:rsidR="00B45582" w:rsidRPr="009928FA">
        <w:rPr>
          <w:rFonts w:ascii="GHEA Grapalat" w:hAnsi="GHEA Grapalat"/>
          <w:szCs w:val="24"/>
          <w:lang w:val="hy-AM" w:eastAsia="ru-RU"/>
        </w:rPr>
        <w:t xml:space="preserve">տեղական </w:t>
      </w:r>
      <w:r w:rsidR="00FD6751" w:rsidRPr="006968DB">
        <w:rPr>
          <w:rFonts w:ascii="GHEA Grapalat" w:hAnsi="GHEA Grapalat"/>
          <w:szCs w:val="24"/>
          <w:lang w:val="hy-AM" w:eastAsia="ru-RU"/>
        </w:rPr>
        <w:t>հարկատեսակների հավաքագրման</w:t>
      </w:r>
      <w:r w:rsidR="00121223" w:rsidRPr="006968DB">
        <w:rPr>
          <w:rFonts w:ascii="GHEA Grapalat" w:hAnsi="GHEA Grapalat"/>
          <w:szCs w:val="24"/>
          <w:lang w:val="hy-AM" w:eastAsia="ru-RU"/>
        </w:rPr>
        <w:t xml:space="preserve"> արդյունքների</w:t>
      </w:r>
      <w:r w:rsidR="00FD6751" w:rsidRPr="006968DB">
        <w:rPr>
          <w:rFonts w:ascii="GHEA Grapalat" w:hAnsi="GHEA Grapalat"/>
          <w:szCs w:val="24"/>
          <w:lang w:val="hy-AM" w:eastAsia="ru-RU"/>
        </w:rPr>
        <w:t xml:space="preserve"> տոկոսային հարաբերության </w:t>
      </w:r>
      <w:r w:rsidR="00121223" w:rsidRPr="006968DB">
        <w:rPr>
          <w:rFonts w:ascii="GHEA Grapalat" w:hAnsi="GHEA Grapalat"/>
          <w:szCs w:val="24"/>
          <w:lang w:val="hy-AM" w:eastAsia="ru-RU"/>
        </w:rPr>
        <w:t>հետևյալ պատկերը.</w:t>
      </w:r>
    </w:p>
    <w:p w14:paraId="3DED920D" w14:textId="412ACA72" w:rsidR="00EC5748" w:rsidRPr="006968DB" w:rsidRDefault="00EC5748" w:rsidP="00EC5748">
      <w:pPr>
        <w:pStyle w:val="a3"/>
        <w:numPr>
          <w:ilvl w:val="0"/>
          <w:numId w:val="1"/>
        </w:numPr>
        <w:jc w:val="both"/>
        <w:rPr>
          <w:rFonts w:ascii="GHEA Grapalat" w:hAnsi="GHEA Grapalat"/>
          <w:szCs w:val="24"/>
          <w:lang w:val="hy-AM" w:eastAsia="ru-RU"/>
        </w:rPr>
      </w:pPr>
      <w:r w:rsidRPr="006968DB">
        <w:rPr>
          <w:rFonts w:ascii="GHEA Grapalat" w:hAnsi="GHEA Grapalat"/>
          <w:szCs w:val="24"/>
          <w:lang w:val="hy-AM" w:eastAsia="ru-RU"/>
        </w:rPr>
        <w:lastRenderedPageBreak/>
        <w:t>Գույքահարկ փոխադրամիջոցներից ՝</w:t>
      </w:r>
      <w:r w:rsidR="00731AFC" w:rsidRPr="006968DB">
        <w:rPr>
          <w:rFonts w:ascii="GHEA Grapalat" w:hAnsi="GHEA Grapalat"/>
          <w:szCs w:val="24"/>
          <w:lang w:val="hy-AM" w:eastAsia="ru-RU"/>
        </w:rPr>
        <w:t xml:space="preserve">101,7 % </w:t>
      </w:r>
      <w:r w:rsidRPr="006968DB">
        <w:rPr>
          <w:rFonts w:ascii="GHEA Grapalat" w:hAnsi="GHEA Grapalat"/>
          <w:szCs w:val="24"/>
          <w:lang w:val="hy-AM" w:eastAsia="ru-RU"/>
        </w:rPr>
        <w:t xml:space="preserve">, </w:t>
      </w:r>
    </w:p>
    <w:p w14:paraId="5E08C3E7" w14:textId="63CBB583" w:rsidR="00EC5748" w:rsidRPr="006968DB" w:rsidRDefault="00EC5748" w:rsidP="00EC5748">
      <w:pPr>
        <w:pStyle w:val="a3"/>
        <w:numPr>
          <w:ilvl w:val="0"/>
          <w:numId w:val="1"/>
        </w:numPr>
        <w:jc w:val="both"/>
        <w:rPr>
          <w:rFonts w:ascii="GHEA Grapalat" w:hAnsi="GHEA Grapalat"/>
          <w:szCs w:val="24"/>
          <w:lang w:val="hy-AM" w:eastAsia="ru-RU"/>
        </w:rPr>
      </w:pPr>
      <w:r w:rsidRPr="006968DB">
        <w:rPr>
          <w:rFonts w:ascii="GHEA Grapalat" w:hAnsi="GHEA Grapalat"/>
          <w:szCs w:val="24"/>
          <w:lang w:val="hy-AM" w:eastAsia="ru-RU"/>
        </w:rPr>
        <w:t>Հողի հարկ՝ 8</w:t>
      </w:r>
      <w:r w:rsidR="00772271" w:rsidRPr="006968DB">
        <w:rPr>
          <w:rFonts w:ascii="GHEA Grapalat" w:hAnsi="GHEA Grapalat"/>
          <w:szCs w:val="24"/>
          <w:lang w:val="hy-AM" w:eastAsia="ru-RU"/>
        </w:rPr>
        <w:t>8</w:t>
      </w:r>
      <w:r w:rsidRPr="006968DB">
        <w:rPr>
          <w:rFonts w:ascii="GHEA Grapalat" w:hAnsi="GHEA Grapalat"/>
          <w:szCs w:val="24"/>
          <w:lang w:val="hy-AM" w:eastAsia="ru-RU"/>
        </w:rPr>
        <w:t xml:space="preserve"> %,</w:t>
      </w:r>
    </w:p>
    <w:p w14:paraId="11506431" w14:textId="2199B5E4" w:rsidR="00EC5748" w:rsidRPr="006968DB" w:rsidRDefault="00EC5748" w:rsidP="00EC5748">
      <w:pPr>
        <w:pStyle w:val="a3"/>
        <w:numPr>
          <w:ilvl w:val="0"/>
          <w:numId w:val="1"/>
        </w:numPr>
        <w:jc w:val="both"/>
        <w:rPr>
          <w:rFonts w:ascii="GHEA Grapalat" w:hAnsi="GHEA Grapalat"/>
          <w:szCs w:val="24"/>
          <w:lang w:val="hy-AM" w:eastAsia="ru-RU"/>
        </w:rPr>
      </w:pPr>
      <w:r w:rsidRPr="006968DB">
        <w:rPr>
          <w:rFonts w:ascii="GHEA Grapalat" w:hAnsi="GHEA Grapalat"/>
          <w:szCs w:val="24"/>
          <w:lang w:val="hy-AM" w:eastAsia="ru-RU"/>
        </w:rPr>
        <w:t>Համայնքի սեփականություն համարվող հողերի վարձավճարներ՝</w:t>
      </w:r>
      <w:r w:rsidR="00D0213A" w:rsidRPr="006968DB">
        <w:rPr>
          <w:rFonts w:ascii="GHEA Grapalat" w:hAnsi="GHEA Grapalat"/>
          <w:szCs w:val="24"/>
          <w:lang w:val="hy-AM" w:eastAsia="ru-RU"/>
        </w:rPr>
        <w:t>102,4%</w:t>
      </w:r>
      <w:r w:rsidR="00772271" w:rsidRPr="006968DB">
        <w:rPr>
          <w:rFonts w:ascii="GHEA Grapalat" w:hAnsi="GHEA Grapalat"/>
          <w:szCs w:val="24"/>
          <w:lang w:val="hy-AM" w:eastAsia="ru-RU"/>
        </w:rPr>
        <w:t xml:space="preserve"> </w:t>
      </w:r>
      <w:r w:rsidRPr="006968DB">
        <w:rPr>
          <w:rFonts w:ascii="GHEA Grapalat" w:hAnsi="GHEA Grapalat"/>
          <w:szCs w:val="24"/>
          <w:lang w:val="hy-AM" w:eastAsia="ru-RU"/>
        </w:rPr>
        <w:t xml:space="preserve">, </w:t>
      </w:r>
    </w:p>
    <w:p w14:paraId="54205529" w14:textId="3908CA78" w:rsidR="00EC5748" w:rsidRPr="006968DB" w:rsidRDefault="00EC5748" w:rsidP="00EC5748">
      <w:pPr>
        <w:pStyle w:val="a3"/>
        <w:numPr>
          <w:ilvl w:val="0"/>
          <w:numId w:val="1"/>
        </w:numPr>
        <w:jc w:val="both"/>
        <w:rPr>
          <w:rFonts w:ascii="GHEA Grapalat" w:hAnsi="GHEA Grapalat"/>
          <w:szCs w:val="24"/>
          <w:lang w:val="hy-AM" w:eastAsia="ru-RU"/>
        </w:rPr>
      </w:pPr>
      <w:r w:rsidRPr="006968DB">
        <w:rPr>
          <w:rFonts w:ascii="GHEA Grapalat" w:hAnsi="GHEA Grapalat"/>
          <w:szCs w:val="24"/>
          <w:lang w:val="hy-AM" w:eastAsia="ru-RU"/>
        </w:rPr>
        <w:t xml:space="preserve">Տեղական տուրքեր </w:t>
      </w:r>
      <w:r w:rsidR="00043EE9" w:rsidRPr="006968DB">
        <w:rPr>
          <w:rFonts w:ascii="GHEA Grapalat" w:hAnsi="GHEA Grapalat"/>
          <w:szCs w:val="24"/>
          <w:lang w:val="hy-AM" w:eastAsia="ru-RU"/>
        </w:rPr>
        <w:t>92,3</w:t>
      </w:r>
      <w:r w:rsidRPr="006968DB">
        <w:rPr>
          <w:rFonts w:ascii="GHEA Grapalat" w:hAnsi="GHEA Grapalat"/>
          <w:szCs w:val="24"/>
          <w:lang w:val="hy-AM" w:eastAsia="ru-RU"/>
        </w:rPr>
        <w:t xml:space="preserve"> %,</w:t>
      </w:r>
    </w:p>
    <w:p w14:paraId="776FE9EC" w14:textId="091B093A" w:rsidR="00EC5748" w:rsidRPr="006968DB" w:rsidRDefault="00EC5748" w:rsidP="00EC5748">
      <w:pPr>
        <w:pStyle w:val="a3"/>
        <w:numPr>
          <w:ilvl w:val="0"/>
          <w:numId w:val="1"/>
        </w:numPr>
        <w:jc w:val="both"/>
        <w:rPr>
          <w:rFonts w:ascii="GHEA Grapalat" w:hAnsi="GHEA Grapalat"/>
          <w:szCs w:val="24"/>
          <w:lang w:val="hy-AM" w:eastAsia="ru-RU"/>
        </w:rPr>
      </w:pPr>
      <w:r w:rsidRPr="006968DB">
        <w:rPr>
          <w:rFonts w:ascii="GHEA Grapalat" w:hAnsi="GHEA Grapalat"/>
          <w:szCs w:val="24"/>
          <w:lang w:val="hy-AM" w:eastAsia="ru-RU"/>
        </w:rPr>
        <w:t>Աղբահանություն</w:t>
      </w:r>
      <w:r w:rsidR="006968DB" w:rsidRPr="006968DB">
        <w:rPr>
          <w:rFonts w:ascii="GHEA Grapalat" w:hAnsi="GHEA Grapalat"/>
          <w:szCs w:val="24"/>
          <w:lang w:val="hy-AM" w:eastAsia="ru-RU"/>
        </w:rPr>
        <w:t xml:space="preserve">՝ </w:t>
      </w:r>
      <w:r w:rsidR="00DD48AC" w:rsidRPr="006968DB">
        <w:rPr>
          <w:rFonts w:ascii="GHEA Grapalat" w:hAnsi="GHEA Grapalat"/>
          <w:szCs w:val="24"/>
          <w:lang w:val="hy-AM" w:eastAsia="ru-RU"/>
        </w:rPr>
        <w:t>117,4</w:t>
      </w:r>
      <w:r w:rsidR="00A05338">
        <w:rPr>
          <w:rFonts w:ascii="GHEA Grapalat" w:hAnsi="GHEA Grapalat"/>
          <w:szCs w:val="24"/>
          <w:lang w:val="hy-AM" w:eastAsia="ru-RU"/>
        </w:rPr>
        <w:t xml:space="preserve"> %</w:t>
      </w:r>
      <w:r w:rsidRPr="006968DB">
        <w:rPr>
          <w:rFonts w:ascii="GHEA Grapalat" w:hAnsi="GHEA Grapalat"/>
          <w:szCs w:val="24"/>
          <w:lang w:val="hy-AM" w:eastAsia="ru-RU"/>
        </w:rPr>
        <w:t xml:space="preserve">, </w:t>
      </w:r>
    </w:p>
    <w:p w14:paraId="1B6DEF62" w14:textId="6D3DA5F2" w:rsidR="00EC5748" w:rsidRPr="006968DB" w:rsidRDefault="00A05338" w:rsidP="00EC5748">
      <w:pPr>
        <w:pStyle w:val="a3"/>
        <w:numPr>
          <w:ilvl w:val="0"/>
          <w:numId w:val="1"/>
        </w:numPr>
        <w:jc w:val="both"/>
        <w:rPr>
          <w:rFonts w:ascii="GHEA Grapalat" w:hAnsi="GHEA Grapalat"/>
          <w:szCs w:val="24"/>
          <w:lang w:val="hy-AM" w:eastAsia="ru-RU"/>
        </w:rPr>
      </w:pPr>
      <w:r>
        <w:rPr>
          <w:rFonts w:ascii="GHEA Grapalat" w:hAnsi="GHEA Grapalat"/>
          <w:szCs w:val="24"/>
          <w:lang w:val="hy-AM" w:eastAsia="ru-RU"/>
        </w:rPr>
        <w:t>Ջրամատակարարում</w:t>
      </w:r>
      <w:r>
        <w:rPr>
          <w:rFonts w:ascii="GHEA Grapalat" w:hAnsi="GHEA Grapalat"/>
          <w:szCs w:val="24"/>
          <w:lang w:eastAsia="ru-RU"/>
        </w:rPr>
        <w:t xml:space="preserve">՝ </w:t>
      </w:r>
      <w:r w:rsidR="00DD48AC" w:rsidRPr="006968DB">
        <w:rPr>
          <w:rFonts w:ascii="GHEA Grapalat" w:hAnsi="GHEA Grapalat"/>
          <w:szCs w:val="24"/>
          <w:lang w:val="hy-AM" w:eastAsia="ru-RU"/>
        </w:rPr>
        <w:t>140,2</w:t>
      </w:r>
      <w:r w:rsidR="00EC5748" w:rsidRPr="006968DB">
        <w:rPr>
          <w:rFonts w:ascii="GHEA Grapalat" w:hAnsi="GHEA Grapalat"/>
          <w:szCs w:val="24"/>
          <w:lang w:val="hy-AM" w:eastAsia="ru-RU"/>
        </w:rPr>
        <w:t xml:space="preserve"> %,</w:t>
      </w:r>
    </w:p>
    <w:p w14:paraId="638544C3" w14:textId="77777777" w:rsidR="00EC5748" w:rsidRPr="006968DB" w:rsidRDefault="00EC5748" w:rsidP="00EC5748">
      <w:pPr>
        <w:pStyle w:val="a3"/>
        <w:numPr>
          <w:ilvl w:val="0"/>
          <w:numId w:val="1"/>
        </w:numPr>
        <w:jc w:val="both"/>
        <w:rPr>
          <w:rFonts w:ascii="GHEA Grapalat" w:hAnsi="GHEA Grapalat"/>
          <w:szCs w:val="24"/>
          <w:lang w:val="hy-AM" w:eastAsia="ru-RU"/>
        </w:rPr>
      </w:pPr>
      <w:r w:rsidRPr="006968DB">
        <w:rPr>
          <w:rFonts w:ascii="GHEA Grapalat" w:hAnsi="GHEA Grapalat"/>
          <w:szCs w:val="24"/>
          <w:lang w:val="hy-AM" w:eastAsia="ru-RU"/>
        </w:rPr>
        <w:t xml:space="preserve">Ծնողական միջոցներ՝  100 %, </w:t>
      </w:r>
    </w:p>
    <w:p w14:paraId="7D2DD925" w14:textId="711437BC" w:rsidR="00EC5748" w:rsidRPr="006968DB" w:rsidRDefault="00EC5748" w:rsidP="00EC5748">
      <w:pPr>
        <w:pStyle w:val="a3"/>
        <w:numPr>
          <w:ilvl w:val="0"/>
          <w:numId w:val="1"/>
        </w:numPr>
        <w:jc w:val="both"/>
        <w:rPr>
          <w:rFonts w:ascii="GHEA Grapalat" w:hAnsi="GHEA Grapalat"/>
          <w:szCs w:val="24"/>
          <w:lang w:val="hy-AM" w:eastAsia="ru-RU"/>
        </w:rPr>
      </w:pPr>
      <w:r w:rsidRPr="006968DB">
        <w:rPr>
          <w:rFonts w:ascii="GHEA Grapalat" w:hAnsi="GHEA Grapalat"/>
          <w:szCs w:val="24"/>
          <w:lang w:val="hy-AM" w:eastAsia="ru-RU"/>
        </w:rPr>
        <w:t>Ֆիզիկական անձանցից անշ</w:t>
      </w:r>
      <w:r w:rsidR="00A05338" w:rsidRPr="00A05338">
        <w:rPr>
          <w:rFonts w:ascii="GHEA Grapalat" w:hAnsi="GHEA Grapalat"/>
          <w:szCs w:val="24"/>
          <w:lang w:val="hy-AM" w:eastAsia="ru-RU"/>
        </w:rPr>
        <w:t>ա</w:t>
      </w:r>
      <w:r w:rsidRPr="006968DB">
        <w:rPr>
          <w:rFonts w:ascii="GHEA Grapalat" w:hAnsi="GHEA Grapalat"/>
          <w:szCs w:val="24"/>
          <w:lang w:val="hy-AM" w:eastAsia="ru-RU"/>
        </w:rPr>
        <w:t>րժ գույքի հարկի փոխհատուցում</w:t>
      </w:r>
      <w:r w:rsidR="00566F4E" w:rsidRPr="006968DB">
        <w:rPr>
          <w:rFonts w:ascii="GHEA Grapalat" w:hAnsi="GHEA Grapalat"/>
          <w:szCs w:val="24"/>
          <w:lang w:val="hy-AM" w:eastAsia="ru-RU"/>
        </w:rPr>
        <w:t xml:space="preserve"> </w:t>
      </w:r>
      <w:r w:rsidRPr="006968DB">
        <w:rPr>
          <w:rFonts w:ascii="GHEA Grapalat" w:hAnsi="GHEA Grapalat"/>
          <w:szCs w:val="24"/>
          <w:lang w:val="hy-AM" w:eastAsia="ru-RU"/>
        </w:rPr>
        <w:t>՝   100 %:</w:t>
      </w:r>
    </w:p>
    <w:p w14:paraId="0E9D26FE" w14:textId="5E10E864" w:rsidR="00EC5748" w:rsidRPr="009928FA" w:rsidRDefault="006968DB" w:rsidP="006968DB">
      <w:pPr>
        <w:jc w:val="both"/>
        <w:rPr>
          <w:rFonts w:ascii="GHEA Grapalat" w:hAnsi="GHEA Grapalat"/>
          <w:szCs w:val="24"/>
          <w:lang w:val="ru-RU" w:eastAsia="ru-RU"/>
        </w:rPr>
      </w:pPr>
      <w:r w:rsidRPr="006968DB">
        <w:rPr>
          <w:rFonts w:ascii="GHEA Grapalat" w:hAnsi="GHEA Grapalat"/>
          <w:szCs w:val="24"/>
          <w:lang w:val="hy-AM" w:eastAsia="ru-RU"/>
        </w:rPr>
        <w:t xml:space="preserve">Պաշտոնական դրամաշնորհների մասով մուտքերը համայնքային բյուջե կազմել են </w:t>
      </w:r>
      <w:r w:rsidR="00B45582" w:rsidRPr="00B45582">
        <w:rPr>
          <w:rFonts w:ascii="GHEA Grapalat" w:hAnsi="GHEA Grapalat"/>
          <w:szCs w:val="24"/>
          <w:lang w:val="hy-AM" w:eastAsia="ru-RU"/>
        </w:rPr>
        <w:t xml:space="preserve">փաստացի 173 544,205 հազ. ՀՀ դրամ տարեկան </w:t>
      </w:r>
      <w:r w:rsidR="00B45582" w:rsidRPr="009928FA">
        <w:rPr>
          <w:rFonts w:ascii="GHEA Grapalat" w:hAnsi="GHEA Grapalat"/>
          <w:szCs w:val="24"/>
          <w:lang w:val="hy-AM" w:eastAsia="ru-RU"/>
        </w:rPr>
        <w:t>(</w:t>
      </w:r>
      <w:r w:rsidR="00B45582" w:rsidRPr="00D2163A">
        <w:rPr>
          <w:rFonts w:ascii="GHEA Grapalat" w:hAnsi="GHEA Grapalat"/>
          <w:szCs w:val="24"/>
          <w:lang w:val="hy-AM" w:eastAsia="ru-RU"/>
        </w:rPr>
        <w:t>ճշտված</w:t>
      </w:r>
      <w:r w:rsidR="00B45582" w:rsidRPr="009928FA">
        <w:rPr>
          <w:rFonts w:ascii="GHEA Grapalat" w:hAnsi="GHEA Grapalat"/>
          <w:szCs w:val="24"/>
          <w:lang w:val="hy-AM" w:eastAsia="ru-RU"/>
        </w:rPr>
        <w:t>) պլանի</w:t>
      </w:r>
      <w:r w:rsidR="00B45582" w:rsidRPr="009928FA">
        <w:rPr>
          <w:rFonts w:ascii="GHEA Grapalat" w:hAnsi="GHEA Grapalat"/>
          <w:szCs w:val="24"/>
          <w:lang w:val="hy-AM" w:eastAsia="ru-RU"/>
        </w:rPr>
        <w:t xml:space="preserve"> ՝ 172 496,557 </w:t>
      </w:r>
      <w:r w:rsidR="00B45582" w:rsidRPr="00B45582">
        <w:rPr>
          <w:rFonts w:ascii="GHEA Grapalat" w:hAnsi="GHEA Grapalat"/>
          <w:szCs w:val="24"/>
          <w:lang w:val="hy-AM" w:eastAsia="ru-RU"/>
        </w:rPr>
        <w:t>հազ. ՀՀ դրամ</w:t>
      </w:r>
      <w:r w:rsidR="00B45582" w:rsidRPr="00B45582">
        <w:rPr>
          <w:rFonts w:ascii="GHEA Grapalat" w:hAnsi="GHEA Grapalat"/>
          <w:szCs w:val="24"/>
          <w:lang w:val="hy-AM" w:eastAsia="ru-RU"/>
        </w:rPr>
        <w:t xml:space="preserve">ի նկատմամբ, կատրողականը կազմել է 100,6 </w:t>
      </w:r>
      <w:r w:rsidR="00B45582" w:rsidRPr="006968DB">
        <w:rPr>
          <w:rFonts w:ascii="GHEA Grapalat" w:hAnsi="GHEA Grapalat"/>
          <w:szCs w:val="24"/>
          <w:lang w:val="hy-AM" w:eastAsia="ru-RU"/>
        </w:rPr>
        <w:t>%</w:t>
      </w:r>
      <w:r w:rsidR="00B45582" w:rsidRPr="00B45582">
        <w:rPr>
          <w:rFonts w:ascii="GHEA Grapalat" w:hAnsi="GHEA Grapalat"/>
          <w:szCs w:val="24"/>
          <w:lang w:val="hy-AM" w:eastAsia="ru-RU"/>
        </w:rPr>
        <w:t xml:space="preserve">: </w:t>
      </w:r>
    </w:p>
    <w:p w14:paraId="76FCDF56" w14:textId="2EDF8D8F" w:rsidR="00B45582" w:rsidRPr="009928FA" w:rsidRDefault="00B45582" w:rsidP="006968DB">
      <w:pPr>
        <w:jc w:val="both"/>
        <w:rPr>
          <w:rFonts w:ascii="GHEA Grapalat" w:hAnsi="GHEA Grapalat"/>
          <w:szCs w:val="24"/>
          <w:lang w:val="hy-AM" w:eastAsia="ru-RU"/>
        </w:rPr>
      </w:pPr>
      <w:r w:rsidRPr="00B45582">
        <w:rPr>
          <w:rFonts w:ascii="GHEA Grapalat" w:hAnsi="GHEA Grapalat"/>
          <w:szCs w:val="24"/>
          <w:lang w:val="hy-AM" w:eastAsia="ru-RU"/>
        </w:rPr>
        <w:t xml:space="preserve">Ընդհանուրի մեջ 156 131,800 հազ. ՀՀ դրամը իրենից ներկայացնում է </w:t>
      </w:r>
      <w:r w:rsidRPr="00B45582">
        <w:rPr>
          <w:rFonts w:ascii="GHEA Grapalat" w:hAnsi="GHEA Grapalat"/>
          <w:szCs w:val="24"/>
          <w:lang w:val="hy-AM" w:eastAsia="ru-RU"/>
        </w:rPr>
        <w:t xml:space="preserve">Հայաստանի Հանրապետության պետական բյուջեից ֆինանսական համահարթեցման սկզբունքով տրամադրվող </w:t>
      </w:r>
      <w:r>
        <w:rPr>
          <w:rFonts w:ascii="GHEA Grapalat" w:hAnsi="GHEA Grapalat"/>
          <w:szCs w:val="24"/>
          <w:lang w:val="hy-AM" w:eastAsia="ru-RU"/>
        </w:rPr>
        <w:t>դոտացիան</w:t>
      </w:r>
      <w:r w:rsidRPr="00B45582">
        <w:rPr>
          <w:rFonts w:ascii="GHEA Grapalat" w:hAnsi="GHEA Grapalat"/>
          <w:szCs w:val="24"/>
          <w:lang w:val="hy-AM" w:eastAsia="ru-RU"/>
        </w:rPr>
        <w:t>եր</w:t>
      </w:r>
      <w:r w:rsidR="009928FA" w:rsidRPr="009928FA">
        <w:rPr>
          <w:rFonts w:ascii="GHEA Grapalat" w:hAnsi="GHEA Grapalat"/>
          <w:szCs w:val="24"/>
          <w:lang w:val="hy-AM" w:eastAsia="ru-RU"/>
        </w:rPr>
        <w:t>:</w:t>
      </w:r>
    </w:p>
    <w:p w14:paraId="2075001E" w14:textId="46F6E957" w:rsidR="009928FA" w:rsidRPr="009928FA" w:rsidRDefault="009928FA" w:rsidP="009928FA">
      <w:pPr>
        <w:shd w:val="clear" w:color="auto" w:fill="FFFFFF"/>
        <w:spacing w:after="0"/>
        <w:jc w:val="both"/>
        <w:rPr>
          <w:rFonts w:ascii="GHEA Grapalat" w:hAnsi="GHEA Grapalat"/>
          <w:szCs w:val="24"/>
          <w:lang w:val="hy-AM" w:eastAsia="ru-RU"/>
        </w:rPr>
      </w:pPr>
      <w:r w:rsidRPr="009928FA">
        <w:rPr>
          <w:rFonts w:ascii="GHEA Grapalat" w:hAnsi="GHEA Grapalat"/>
          <w:szCs w:val="24"/>
          <w:lang w:val="hy-AM" w:eastAsia="ru-RU"/>
        </w:rPr>
        <w:t xml:space="preserve">Հայաստանի Հանրապետության կառավարության 2022թվականի օգոստոսի 11-ի N 1313-Լ որոշմամբ հաստատված </w:t>
      </w:r>
      <w:r w:rsidRPr="009928FA">
        <w:rPr>
          <w:rFonts w:ascii="GHEA Grapalat" w:hAnsi="GHEA Grapalat" w:cs="Times New Roman"/>
          <w:szCs w:val="24"/>
          <w:lang w:val="hy-AM" w:eastAsia="ru-RU"/>
        </w:rPr>
        <w:t>«</w:t>
      </w:r>
      <w:r w:rsidRPr="009928FA">
        <w:rPr>
          <w:rFonts w:ascii="GHEA Grapalat" w:hAnsi="GHEA Grapalat"/>
          <w:szCs w:val="24"/>
          <w:lang w:val="hy-AM" w:eastAsia="ru-RU"/>
        </w:rPr>
        <w:t>Հայաստանի Հանրապետությունում աշնանացան ցորենի արտադրության խթանման 2022թվականի պետական աջակցության</w:t>
      </w:r>
      <w:r w:rsidRPr="009928FA">
        <w:rPr>
          <w:rFonts w:ascii="GHEA Grapalat" w:hAnsi="GHEA Grapalat" w:cs="Times New Roman"/>
          <w:szCs w:val="24"/>
          <w:lang w:val="hy-AM" w:eastAsia="ru-RU"/>
        </w:rPr>
        <w:t>»</w:t>
      </w:r>
      <w:r w:rsidRPr="009928FA">
        <w:rPr>
          <w:rFonts w:ascii="GHEA Grapalat" w:hAnsi="GHEA Grapalat"/>
          <w:szCs w:val="24"/>
          <w:lang w:val="hy-AM" w:eastAsia="ru-RU"/>
        </w:rPr>
        <w:t xml:space="preserve"> ծրագրի </w:t>
      </w:r>
      <w:r w:rsidRPr="009928FA">
        <w:rPr>
          <w:rFonts w:ascii="GHEA Grapalat" w:hAnsi="GHEA Grapalat"/>
          <w:szCs w:val="24"/>
          <w:lang w:val="hy-AM" w:eastAsia="ru-RU"/>
        </w:rPr>
        <w:t xml:space="preserve">շրջանակներում պետական բյուջեից համայնքային բյուջ է մուտքագրվել </w:t>
      </w:r>
      <w:r w:rsidRPr="009928FA">
        <w:rPr>
          <w:rFonts w:ascii="GHEA Grapalat" w:hAnsi="GHEA Grapalat"/>
          <w:szCs w:val="24"/>
          <w:lang w:val="hy-AM" w:eastAsia="ru-RU"/>
        </w:rPr>
        <w:t xml:space="preserve"> </w:t>
      </w:r>
      <w:r w:rsidRPr="009928FA">
        <w:rPr>
          <w:rFonts w:ascii="GHEA Grapalat" w:hAnsi="GHEA Grapalat"/>
          <w:szCs w:val="24"/>
          <w:lang w:val="hy-AM" w:eastAsia="ru-RU"/>
        </w:rPr>
        <w:t xml:space="preserve">5 881,905 հազ. </w:t>
      </w:r>
      <w:r w:rsidRPr="009928FA">
        <w:rPr>
          <w:rFonts w:ascii="GHEA Grapalat" w:hAnsi="GHEA Grapalat"/>
          <w:szCs w:val="24"/>
          <w:lang w:val="hy-AM" w:eastAsia="ru-RU"/>
        </w:rPr>
        <w:t xml:space="preserve">ՀՀ դրամը՝ մոնիթորինգի </w:t>
      </w:r>
      <w:r>
        <w:rPr>
          <w:rFonts w:ascii="GHEA Grapalat" w:hAnsi="GHEA Grapalat"/>
          <w:szCs w:val="24"/>
          <w:lang w:val="hy-AM" w:eastAsia="ru-RU"/>
        </w:rPr>
        <w:t>իրականացման</w:t>
      </w:r>
      <w:r w:rsidRPr="009928FA">
        <w:rPr>
          <w:rFonts w:ascii="GHEA Grapalat" w:hAnsi="GHEA Grapalat"/>
          <w:szCs w:val="24"/>
          <w:lang w:val="hy-AM" w:eastAsia="ru-RU"/>
        </w:rPr>
        <w:t xml:space="preserve"> համար:</w:t>
      </w:r>
    </w:p>
    <w:p w14:paraId="7758B06B" w14:textId="0CADD76F" w:rsidR="009928FA" w:rsidRPr="00B5534B" w:rsidRDefault="009928FA" w:rsidP="006968DB">
      <w:pPr>
        <w:jc w:val="both"/>
        <w:rPr>
          <w:rFonts w:ascii="GHEA Grapalat" w:hAnsi="GHEA Grapalat"/>
          <w:szCs w:val="24"/>
          <w:lang w:val="hy-AM" w:eastAsia="ru-RU"/>
        </w:rPr>
      </w:pPr>
      <w:r w:rsidRPr="009928FA">
        <w:rPr>
          <w:rFonts w:ascii="GHEA Grapalat" w:hAnsi="GHEA Grapalat"/>
          <w:szCs w:val="24"/>
          <w:lang w:val="hy-AM" w:eastAsia="ru-RU"/>
        </w:rPr>
        <w:t xml:space="preserve">Պետական բյուջեից կապիտալ ծախսերի ֆինանսավորման նպատակային հատկացումներ (սուբվենցիաներ) բյուջետային տողով համայնքին 2023 թվականի տարեկան բյուջեով  հատկացվել  11 530,500 </w:t>
      </w:r>
      <w:r>
        <w:rPr>
          <w:rFonts w:ascii="GHEA Grapalat" w:hAnsi="GHEA Grapalat"/>
          <w:szCs w:val="24"/>
          <w:lang w:val="hy-AM" w:eastAsia="ru-RU"/>
        </w:rPr>
        <w:t xml:space="preserve">հազ. </w:t>
      </w:r>
      <w:r w:rsidRPr="00B5534B">
        <w:rPr>
          <w:rFonts w:ascii="GHEA Grapalat" w:hAnsi="GHEA Grapalat"/>
          <w:szCs w:val="24"/>
          <w:lang w:val="hy-AM" w:eastAsia="ru-RU"/>
        </w:rPr>
        <w:t>ՀՀ դրամ:</w:t>
      </w:r>
      <w:r w:rsidR="00B5534B" w:rsidRPr="00B5534B">
        <w:rPr>
          <w:rFonts w:ascii="GHEA Grapalat" w:hAnsi="GHEA Grapalat"/>
          <w:szCs w:val="24"/>
          <w:lang w:val="hy-AM" w:eastAsia="ru-RU"/>
        </w:rPr>
        <w:t xml:space="preserve"> </w:t>
      </w:r>
    </w:p>
    <w:p w14:paraId="1E71BEB5" w14:textId="202A4314" w:rsidR="00B5534B" w:rsidRPr="00B5534B" w:rsidRDefault="00B5534B" w:rsidP="006968DB">
      <w:pPr>
        <w:jc w:val="both"/>
        <w:rPr>
          <w:rFonts w:ascii="GHEA Grapalat" w:hAnsi="GHEA Grapalat"/>
          <w:szCs w:val="24"/>
          <w:lang w:val="hy-AM" w:eastAsia="ru-RU"/>
        </w:rPr>
      </w:pPr>
      <w:r w:rsidRPr="00B5534B">
        <w:rPr>
          <w:rFonts w:ascii="GHEA Grapalat" w:hAnsi="GHEA Grapalat"/>
          <w:szCs w:val="24"/>
          <w:lang w:val="hy-AM" w:eastAsia="ru-RU"/>
        </w:rPr>
        <w:t>Այլ եկամուտներ տողով 2023 թվականի ընթացքում  համայնքային բյուջե մուտքագրվել են հետևյալ եկամուտները.</w:t>
      </w:r>
    </w:p>
    <w:p w14:paraId="78779F61" w14:textId="5CE62040" w:rsidR="00B5534B" w:rsidRPr="00B5534B" w:rsidRDefault="00B5534B" w:rsidP="00B5534B">
      <w:pPr>
        <w:pStyle w:val="a3"/>
        <w:numPr>
          <w:ilvl w:val="0"/>
          <w:numId w:val="2"/>
        </w:numPr>
        <w:jc w:val="both"/>
        <w:rPr>
          <w:rFonts w:ascii="GHEA Grapalat" w:hAnsi="GHEA Grapalat"/>
          <w:szCs w:val="24"/>
          <w:lang w:val="hy-AM" w:eastAsia="ru-RU"/>
        </w:rPr>
      </w:pPr>
      <w:r w:rsidRPr="00B5534B">
        <w:rPr>
          <w:rFonts w:ascii="GHEA Grapalat" w:hAnsi="GHEA Grapalat"/>
          <w:szCs w:val="24"/>
          <w:lang w:val="hy-AM" w:eastAsia="ru-RU"/>
        </w:rPr>
        <w:t xml:space="preserve">Համայնքային Կոմունալ սպարակում և բարեկարգում ՀՈԱԿ-ի կողմից մատուցված ծառայությունների դիմաց եկամուտներ 6865,322 հազ. </w:t>
      </w:r>
      <w:r w:rsidRPr="000E58B9">
        <w:rPr>
          <w:rFonts w:ascii="GHEA Grapalat" w:hAnsi="GHEA Grapalat"/>
          <w:szCs w:val="24"/>
          <w:lang w:val="hy-AM" w:eastAsia="ru-RU"/>
        </w:rPr>
        <w:t>ՀՀ դրամ,</w:t>
      </w:r>
    </w:p>
    <w:p w14:paraId="76CE2173" w14:textId="26F09DCD" w:rsidR="00B5534B" w:rsidRPr="00B5534B" w:rsidRDefault="00B5534B" w:rsidP="00B5534B">
      <w:pPr>
        <w:pStyle w:val="a3"/>
        <w:numPr>
          <w:ilvl w:val="0"/>
          <w:numId w:val="2"/>
        </w:numPr>
        <w:jc w:val="both"/>
        <w:rPr>
          <w:rFonts w:ascii="GHEA Grapalat" w:hAnsi="GHEA Grapalat"/>
          <w:szCs w:val="24"/>
          <w:lang w:val="hy-AM" w:eastAsia="ru-RU"/>
        </w:rPr>
      </w:pPr>
      <w:r w:rsidRPr="009928FA">
        <w:rPr>
          <w:rFonts w:ascii="GHEA Grapalat" w:hAnsi="GHEA Grapalat"/>
          <w:szCs w:val="24"/>
          <w:lang w:val="hy-AM" w:eastAsia="ru-RU"/>
        </w:rPr>
        <w:t xml:space="preserve">Հայաստանի Հանրապետության կառավարության 2022թվականի օգոստոսի 11-ի N 1313-Լ որոշմամբ հաստատված </w:t>
      </w:r>
      <w:r w:rsidRPr="000E58B9">
        <w:rPr>
          <w:rFonts w:ascii="GHEA Grapalat" w:hAnsi="GHEA Grapalat"/>
          <w:szCs w:val="24"/>
          <w:lang w:val="hy-AM" w:eastAsia="ru-RU"/>
        </w:rPr>
        <w:t>«</w:t>
      </w:r>
      <w:r w:rsidRPr="009928FA">
        <w:rPr>
          <w:rFonts w:ascii="GHEA Grapalat" w:hAnsi="GHEA Grapalat"/>
          <w:szCs w:val="24"/>
          <w:lang w:val="hy-AM" w:eastAsia="ru-RU"/>
        </w:rPr>
        <w:t>Հայաստանի Հանրապետությունում աշնանացան ցորենի արտադրության խթանման 2022թվականի պետական աջակցության</w:t>
      </w:r>
      <w:r w:rsidRPr="000E58B9">
        <w:rPr>
          <w:rFonts w:ascii="GHEA Grapalat" w:hAnsi="GHEA Grapalat"/>
          <w:szCs w:val="24"/>
          <w:lang w:val="hy-AM" w:eastAsia="ru-RU"/>
        </w:rPr>
        <w:t>»</w:t>
      </w:r>
      <w:r w:rsidRPr="009928FA">
        <w:rPr>
          <w:rFonts w:ascii="GHEA Grapalat" w:hAnsi="GHEA Grapalat"/>
          <w:szCs w:val="24"/>
          <w:lang w:val="hy-AM" w:eastAsia="ru-RU"/>
        </w:rPr>
        <w:t xml:space="preserve"> ծրագրի շրջանակներում </w:t>
      </w:r>
      <w:r w:rsidRPr="00B5534B">
        <w:rPr>
          <w:rFonts w:ascii="GHEA Grapalat" w:hAnsi="GHEA Grapalat"/>
          <w:szCs w:val="24"/>
          <w:lang w:val="hy-AM" w:eastAsia="ru-RU"/>
        </w:rPr>
        <w:t xml:space="preserve">196 063,475 </w:t>
      </w:r>
      <w:r w:rsidRPr="009928FA">
        <w:rPr>
          <w:rFonts w:ascii="GHEA Grapalat" w:hAnsi="GHEA Grapalat"/>
          <w:szCs w:val="24"/>
          <w:lang w:val="hy-AM" w:eastAsia="ru-RU"/>
        </w:rPr>
        <w:t>հազ. ՀՀ դրամը՝</w:t>
      </w:r>
      <w:r w:rsidRPr="000E58B9">
        <w:rPr>
          <w:rFonts w:ascii="GHEA Grapalat" w:hAnsi="GHEA Grapalat"/>
          <w:szCs w:val="24"/>
          <w:lang w:val="hy-AM" w:eastAsia="ru-RU"/>
        </w:rPr>
        <w:t xml:space="preserve"> շահառուներին փոխանցման ենթակա գումար,</w:t>
      </w:r>
    </w:p>
    <w:p w14:paraId="0E1D70DD" w14:textId="3688BC94" w:rsidR="00B5534B" w:rsidRPr="00B5534B" w:rsidRDefault="00B5534B" w:rsidP="007D5327">
      <w:pPr>
        <w:pStyle w:val="a3"/>
        <w:numPr>
          <w:ilvl w:val="0"/>
          <w:numId w:val="2"/>
        </w:numPr>
        <w:ind w:left="0" w:firstLine="142"/>
        <w:jc w:val="both"/>
        <w:rPr>
          <w:rFonts w:ascii="GHEA Grapalat" w:hAnsi="GHEA Grapalat"/>
          <w:szCs w:val="24"/>
          <w:lang w:val="hy-AM" w:eastAsia="ru-RU"/>
        </w:rPr>
      </w:pPr>
      <w:r w:rsidRPr="00B5534B">
        <w:rPr>
          <w:rFonts w:ascii="GHEA Grapalat" w:hAnsi="GHEA Grapalat"/>
          <w:szCs w:val="24"/>
          <w:lang w:val="hy-AM" w:eastAsia="ru-RU"/>
        </w:rPr>
        <w:t>Հայաստանի Հանրապետության կառավարության 2021</w:t>
      </w:r>
      <w:r w:rsidRPr="00B5534B">
        <w:rPr>
          <w:rFonts w:ascii="GHEA Grapalat" w:hAnsi="GHEA Grapalat"/>
          <w:szCs w:val="24"/>
          <w:lang w:val="hy-AM" w:eastAsia="ru-RU"/>
        </w:rPr>
        <w:t xml:space="preserve"> </w:t>
      </w:r>
      <w:r w:rsidRPr="00B5534B">
        <w:rPr>
          <w:rFonts w:ascii="GHEA Grapalat" w:hAnsi="GHEA Grapalat"/>
          <w:szCs w:val="24"/>
          <w:lang w:val="hy-AM" w:eastAsia="ru-RU"/>
        </w:rPr>
        <w:t xml:space="preserve">թվականի հուլիսի 15-ի N1169 որոշմամբ հաստատված </w:t>
      </w:r>
      <w:r w:rsidRPr="000E58B9">
        <w:rPr>
          <w:rFonts w:ascii="GHEA Grapalat" w:hAnsi="GHEA Grapalat"/>
          <w:szCs w:val="24"/>
          <w:lang w:val="hy-AM" w:eastAsia="ru-RU"/>
        </w:rPr>
        <w:t>«</w:t>
      </w:r>
      <w:r w:rsidRPr="00B5534B">
        <w:rPr>
          <w:rFonts w:ascii="GHEA Grapalat" w:hAnsi="GHEA Grapalat"/>
          <w:szCs w:val="24"/>
          <w:lang w:val="hy-AM" w:eastAsia="ru-RU"/>
        </w:rPr>
        <w:t>Սոցիալական որոշ խմբերի 1.5-5 տարեկան երեխաների նախադպրոցական կրթության ապահովում</w:t>
      </w:r>
      <w:r w:rsidRPr="000E58B9">
        <w:rPr>
          <w:rFonts w:ascii="GHEA Grapalat" w:hAnsi="GHEA Grapalat"/>
          <w:szCs w:val="24"/>
          <w:lang w:val="hy-AM" w:eastAsia="ru-RU"/>
        </w:rPr>
        <w:t>»</w:t>
      </w:r>
      <w:r w:rsidRPr="00B5534B">
        <w:rPr>
          <w:rFonts w:ascii="GHEA Grapalat" w:hAnsi="GHEA Grapalat"/>
          <w:szCs w:val="24"/>
          <w:lang w:val="hy-AM" w:eastAsia="ru-RU"/>
        </w:rPr>
        <w:t xml:space="preserve"> միջոցառման իրականացման նպատակով դրամաշնորհի ձևով </w:t>
      </w:r>
      <w:r>
        <w:rPr>
          <w:rFonts w:ascii="GHEA Grapalat" w:hAnsi="GHEA Grapalat"/>
          <w:szCs w:val="24"/>
          <w:lang w:val="hy-AM" w:eastAsia="ru-RU"/>
        </w:rPr>
        <w:t>տրամադրվ</w:t>
      </w:r>
      <w:r w:rsidRPr="00B5534B">
        <w:rPr>
          <w:rFonts w:ascii="GHEA Grapalat" w:hAnsi="GHEA Grapalat"/>
          <w:szCs w:val="24"/>
          <w:lang w:val="hy-AM" w:eastAsia="ru-RU"/>
        </w:rPr>
        <w:t>ած 1 564,200 հազ. ՀՀ դրամ:</w:t>
      </w:r>
    </w:p>
    <w:p w14:paraId="43A06722" w14:textId="77777777" w:rsidR="00B5534B" w:rsidRDefault="00B5534B" w:rsidP="00B5534B">
      <w:pPr>
        <w:jc w:val="both"/>
        <w:rPr>
          <w:rFonts w:ascii="GHEA Grapalat" w:hAnsi="GHEA Grapalat"/>
          <w:szCs w:val="24"/>
          <w:lang w:val="ru-RU" w:eastAsia="ru-RU"/>
        </w:rPr>
      </w:pPr>
    </w:p>
    <w:p w14:paraId="427DB5B0" w14:textId="689BA886" w:rsidR="00B5534B" w:rsidRDefault="00B5534B" w:rsidP="00B5534B">
      <w:pPr>
        <w:jc w:val="center"/>
        <w:rPr>
          <w:rFonts w:ascii="GHEA Grapalat" w:hAnsi="GHEA Grapalat"/>
          <w:b/>
          <w:szCs w:val="24"/>
          <w:u w:val="single"/>
          <w:lang w:val="ru-RU" w:eastAsia="ru-RU"/>
        </w:rPr>
      </w:pPr>
      <w:bookmarkStart w:id="0" w:name="_GoBack"/>
      <w:bookmarkEnd w:id="0"/>
      <w:proofErr w:type="spellStart"/>
      <w:r w:rsidRPr="00B5534B">
        <w:rPr>
          <w:rFonts w:ascii="GHEA Grapalat" w:hAnsi="GHEA Grapalat"/>
          <w:b/>
          <w:szCs w:val="24"/>
          <w:u w:val="single"/>
          <w:lang w:val="ru-RU" w:eastAsia="ru-RU"/>
        </w:rPr>
        <w:lastRenderedPageBreak/>
        <w:t>Ծախսեր</w:t>
      </w:r>
      <w:proofErr w:type="spellEnd"/>
    </w:p>
    <w:p w14:paraId="369D0641" w14:textId="129D1BF1" w:rsidR="00B5534B" w:rsidRDefault="000E58B9" w:rsidP="000E58B9">
      <w:pPr>
        <w:jc w:val="both"/>
        <w:rPr>
          <w:rFonts w:ascii="GHEA Grapalat" w:hAnsi="GHEA Grapalat"/>
          <w:szCs w:val="24"/>
          <w:lang w:val="ru-RU" w:eastAsia="ru-RU"/>
        </w:rPr>
      </w:pPr>
      <w:r w:rsidRPr="000E58B9">
        <w:rPr>
          <w:rFonts w:ascii="GHEA Grapalat" w:hAnsi="GHEA Grapalat"/>
          <w:szCs w:val="24"/>
          <w:lang w:val="hy-AM" w:eastAsia="ru-RU"/>
        </w:rPr>
        <w:t xml:space="preserve">2023 թվականի ընթացքում Տեղ </w:t>
      </w:r>
      <w:proofErr w:type="spellStart"/>
      <w:r>
        <w:rPr>
          <w:rFonts w:ascii="GHEA Grapalat" w:hAnsi="GHEA Grapalat"/>
          <w:szCs w:val="24"/>
          <w:lang w:val="ru-RU" w:eastAsia="ru-RU"/>
        </w:rPr>
        <w:t>համայնքի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բյուջետային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միջոցներով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փաստացի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կատարվել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են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ընդամենը 490 249,431 </w:t>
      </w:r>
      <w:proofErr w:type="spellStart"/>
      <w:r>
        <w:rPr>
          <w:rFonts w:ascii="GHEA Grapalat" w:hAnsi="GHEA Grapalat"/>
          <w:szCs w:val="24"/>
          <w:lang w:val="ru-RU" w:eastAsia="ru-RU"/>
        </w:rPr>
        <w:t>հազ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>
        <w:rPr>
          <w:rFonts w:ascii="GHEA Grapalat" w:hAnsi="GHEA Grapalat"/>
          <w:szCs w:val="24"/>
          <w:lang w:val="ru-RU" w:eastAsia="ru-RU"/>
        </w:rPr>
        <w:t>դրամի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ծախսեր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՝ </w:t>
      </w:r>
      <w:r w:rsidRPr="00B45582">
        <w:rPr>
          <w:rFonts w:ascii="GHEA Grapalat" w:hAnsi="GHEA Grapalat"/>
          <w:szCs w:val="24"/>
          <w:lang w:val="hy-AM" w:eastAsia="ru-RU"/>
        </w:rPr>
        <w:t xml:space="preserve">տարեկան </w:t>
      </w:r>
      <w:r w:rsidRPr="009928FA">
        <w:rPr>
          <w:rFonts w:ascii="GHEA Grapalat" w:hAnsi="GHEA Grapalat"/>
          <w:szCs w:val="24"/>
          <w:lang w:val="hy-AM" w:eastAsia="ru-RU"/>
        </w:rPr>
        <w:t>(</w:t>
      </w:r>
      <w:r w:rsidRPr="00D2163A">
        <w:rPr>
          <w:rFonts w:ascii="GHEA Grapalat" w:hAnsi="GHEA Grapalat"/>
          <w:szCs w:val="24"/>
          <w:lang w:val="hy-AM" w:eastAsia="ru-RU"/>
        </w:rPr>
        <w:t>ճշտված</w:t>
      </w:r>
      <w:r w:rsidRPr="009928FA">
        <w:rPr>
          <w:rFonts w:ascii="GHEA Grapalat" w:hAnsi="GHEA Grapalat"/>
          <w:szCs w:val="24"/>
          <w:lang w:val="hy-AM" w:eastAsia="ru-RU"/>
        </w:rPr>
        <w:t>)</w:t>
      </w:r>
      <w:r>
        <w:rPr>
          <w:rFonts w:ascii="GHEA Grapalat" w:hAnsi="GHEA Grapalat"/>
          <w:szCs w:val="24"/>
          <w:lang w:val="ru-RU" w:eastAsia="ru-RU"/>
        </w:rPr>
        <w:t xml:space="preserve"> </w:t>
      </w:r>
      <w:r w:rsidRPr="009928FA">
        <w:rPr>
          <w:rFonts w:ascii="GHEA Grapalat" w:hAnsi="GHEA Grapalat"/>
          <w:szCs w:val="24"/>
          <w:lang w:val="hy-AM" w:eastAsia="ru-RU"/>
        </w:rPr>
        <w:t xml:space="preserve"> պլանի</w:t>
      </w:r>
      <w:r>
        <w:rPr>
          <w:rFonts w:ascii="GHEA Grapalat" w:hAnsi="GHEA Grapalat"/>
          <w:szCs w:val="24"/>
          <w:lang w:val="ru-RU" w:eastAsia="ru-RU"/>
        </w:rPr>
        <w:t xml:space="preserve"> 525 006,995 </w:t>
      </w:r>
      <w:proofErr w:type="spellStart"/>
      <w:r>
        <w:rPr>
          <w:rFonts w:ascii="GHEA Grapalat" w:hAnsi="GHEA Grapalat"/>
          <w:szCs w:val="24"/>
          <w:lang w:val="ru-RU" w:eastAsia="ru-RU"/>
        </w:rPr>
        <w:t>հազ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>
        <w:rPr>
          <w:rFonts w:ascii="GHEA Grapalat" w:hAnsi="GHEA Grapalat"/>
          <w:szCs w:val="24"/>
          <w:lang w:val="ru-RU" w:eastAsia="ru-RU"/>
        </w:rPr>
        <w:t>դրամի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նկատմամբ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: </w:t>
      </w:r>
      <w:proofErr w:type="spellStart"/>
      <w:r>
        <w:rPr>
          <w:rFonts w:ascii="GHEA Grapalat" w:hAnsi="GHEA Grapalat"/>
          <w:szCs w:val="24"/>
          <w:lang w:val="ru-RU" w:eastAsia="ru-RU"/>
        </w:rPr>
        <w:t>Կատարված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ծախսերի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տեսակարար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կշռում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 87,5 </w:t>
      </w:r>
      <w:r w:rsidRPr="006968DB">
        <w:rPr>
          <w:rFonts w:ascii="GHEA Grapalat" w:hAnsi="GHEA Grapalat"/>
          <w:szCs w:val="24"/>
          <w:lang w:val="hy-AM" w:eastAsia="ru-RU"/>
        </w:rPr>
        <w:t>%</w:t>
      </w:r>
      <w:r>
        <w:rPr>
          <w:rFonts w:ascii="GHEA Grapalat" w:hAnsi="GHEA Grapalat"/>
          <w:szCs w:val="24"/>
          <w:lang w:val="ru-RU" w:eastAsia="ru-RU"/>
        </w:rPr>
        <w:t xml:space="preserve">-ը </w:t>
      </w:r>
      <w:proofErr w:type="spellStart"/>
      <w:r>
        <w:rPr>
          <w:rFonts w:ascii="GHEA Grapalat" w:hAnsi="GHEA Grapalat"/>
          <w:szCs w:val="24"/>
          <w:lang w:val="ru-RU" w:eastAsia="ru-RU"/>
        </w:rPr>
        <w:t>իրենից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ներկայացնում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է </w:t>
      </w:r>
      <w:proofErr w:type="spellStart"/>
      <w:r>
        <w:rPr>
          <w:rFonts w:ascii="GHEA Grapalat" w:hAnsi="GHEA Grapalat"/>
          <w:szCs w:val="24"/>
          <w:lang w:val="ru-RU" w:eastAsia="ru-RU"/>
        </w:rPr>
        <w:t>ընթացիկ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ծախսեր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՝ </w:t>
      </w:r>
      <w:proofErr w:type="spellStart"/>
      <w:r>
        <w:rPr>
          <w:rFonts w:ascii="GHEA Grapalat" w:hAnsi="GHEA Grapalat"/>
          <w:szCs w:val="24"/>
          <w:lang w:val="ru-RU" w:eastAsia="ru-RU"/>
        </w:rPr>
        <w:t>վարչական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բյուջե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, </w:t>
      </w:r>
      <w:proofErr w:type="spellStart"/>
      <w:r>
        <w:rPr>
          <w:rFonts w:ascii="GHEA Grapalat" w:hAnsi="GHEA Grapalat"/>
          <w:szCs w:val="24"/>
          <w:lang w:val="ru-RU" w:eastAsia="ru-RU"/>
        </w:rPr>
        <w:t>իսկ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12,5 </w:t>
      </w:r>
      <w:r w:rsidRPr="006968DB">
        <w:rPr>
          <w:rFonts w:ascii="GHEA Grapalat" w:hAnsi="GHEA Grapalat"/>
          <w:szCs w:val="24"/>
          <w:lang w:val="hy-AM" w:eastAsia="ru-RU"/>
        </w:rPr>
        <w:t>%</w:t>
      </w:r>
      <w:r>
        <w:rPr>
          <w:rFonts w:ascii="GHEA Grapalat" w:hAnsi="GHEA Grapalat"/>
          <w:szCs w:val="24"/>
          <w:lang w:val="ru-RU" w:eastAsia="ru-RU"/>
        </w:rPr>
        <w:t>-ը</w:t>
      </w:r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հանդիսանում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են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կապիտալ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ծախսեր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՝ </w:t>
      </w:r>
      <w:proofErr w:type="spellStart"/>
      <w:r>
        <w:rPr>
          <w:rFonts w:ascii="GHEA Grapalat" w:hAnsi="GHEA Grapalat"/>
          <w:szCs w:val="24"/>
          <w:lang w:val="ru-RU" w:eastAsia="ru-RU"/>
        </w:rPr>
        <w:t>ֆոնդային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բյուջե</w:t>
      </w:r>
      <w:proofErr w:type="spellEnd"/>
      <w:r>
        <w:rPr>
          <w:rFonts w:ascii="GHEA Grapalat" w:hAnsi="GHEA Grapalat"/>
          <w:szCs w:val="24"/>
          <w:lang w:val="ru-RU" w:eastAsia="ru-RU"/>
        </w:rPr>
        <w:t>:</w:t>
      </w:r>
    </w:p>
    <w:p w14:paraId="0B0A33C5" w14:textId="3BB13264" w:rsidR="00231E10" w:rsidRDefault="00231E10" w:rsidP="000E58B9">
      <w:pPr>
        <w:jc w:val="both"/>
        <w:rPr>
          <w:rFonts w:ascii="GHEA Grapalat" w:hAnsi="GHEA Grapalat"/>
          <w:szCs w:val="24"/>
          <w:lang w:val="ru-RU" w:eastAsia="ru-RU"/>
        </w:rPr>
      </w:pPr>
      <w:r>
        <w:rPr>
          <w:rFonts w:ascii="GHEA Grapalat" w:hAnsi="GHEA Grapalat"/>
          <w:szCs w:val="24"/>
          <w:lang w:val="ru-RU" w:eastAsia="ru-RU"/>
        </w:rPr>
        <w:t xml:space="preserve">2023 </w:t>
      </w:r>
      <w:proofErr w:type="spellStart"/>
      <w:r>
        <w:rPr>
          <w:rFonts w:ascii="GHEA Grapalat" w:hAnsi="GHEA Grapalat"/>
          <w:szCs w:val="24"/>
          <w:lang w:val="ru-RU" w:eastAsia="ru-RU"/>
        </w:rPr>
        <w:t>թվականի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szCs w:val="24"/>
          <w:lang w:val="ru-RU" w:eastAsia="ru-RU"/>
        </w:rPr>
        <w:t>ընթացքում</w:t>
      </w:r>
      <w:proofErr w:type="spellEnd"/>
      <w:r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C972CE">
        <w:rPr>
          <w:rFonts w:ascii="GHEA Grapalat" w:hAnsi="GHEA Grapalat"/>
          <w:szCs w:val="24"/>
          <w:lang w:val="ru-RU" w:eastAsia="ru-RU"/>
        </w:rPr>
        <w:t>կ</w:t>
      </w:r>
      <w:r w:rsidR="00312D78">
        <w:rPr>
          <w:rFonts w:ascii="GHEA Grapalat" w:hAnsi="GHEA Grapalat"/>
          <w:szCs w:val="24"/>
          <w:lang w:val="ru-RU" w:eastAsia="ru-RU"/>
        </w:rPr>
        <w:t>րթական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ոլորտին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տրամադրվել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է  ընդամենը 54 505,312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հազ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դրամի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ֆինանսական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միջոցներ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: </w:t>
      </w:r>
      <w:proofErr w:type="spellStart"/>
      <w:r w:rsidR="00312D78" w:rsidRPr="00312D78">
        <w:rPr>
          <w:rFonts w:ascii="GHEA Grapalat" w:hAnsi="GHEA Grapalat"/>
          <w:szCs w:val="24"/>
          <w:lang w:val="ru-RU" w:eastAsia="ru-RU"/>
        </w:rPr>
        <w:t>Օրենսդիր</w:t>
      </w:r>
      <w:proofErr w:type="spellEnd"/>
      <w:r w:rsidR="00312D78" w:rsidRPr="00312D78">
        <w:rPr>
          <w:rFonts w:ascii="GHEA Grapalat" w:hAnsi="GHEA Grapalat"/>
          <w:szCs w:val="24"/>
          <w:lang w:val="ru-RU" w:eastAsia="ru-RU"/>
        </w:rPr>
        <w:t xml:space="preserve"> և </w:t>
      </w:r>
      <w:proofErr w:type="spellStart"/>
      <w:r w:rsidR="00312D78" w:rsidRPr="00312D78">
        <w:rPr>
          <w:rFonts w:ascii="GHEA Grapalat" w:hAnsi="GHEA Grapalat"/>
          <w:szCs w:val="24"/>
          <w:lang w:val="ru-RU" w:eastAsia="ru-RU"/>
        </w:rPr>
        <w:t>գործադիր</w:t>
      </w:r>
      <w:proofErr w:type="spellEnd"/>
      <w:r w:rsidR="00312D78" w:rsidRP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 w:rsidRPr="00312D78">
        <w:rPr>
          <w:rFonts w:ascii="GHEA Grapalat" w:hAnsi="GHEA Grapalat"/>
          <w:szCs w:val="24"/>
          <w:lang w:val="ru-RU" w:eastAsia="ru-RU"/>
        </w:rPr>
        <w:t>մարմիններ</w:t>
      </w:r>
      <w:proofErr w:type="spellEnd"/>
      <w:r w:rsidR="00312D78" w:rsidRPr="00312D78">
        <w:rPr>
          <w:rFonts w:ascii="GHEA Grapalat" w:hAnsi="GHEA Grapalat"/>
          <w:szCs w:val="24"/>
          <w:lang w:val="ru-RU" w:eastAsia="ru-RU"/>
        </w:rPr>
        <w:t xml:space="preserve">, </w:t>
      </w:r>
      <w:proofErr w:type="spellStart"/>
      <w:r w:rsidR="00312D78" w:rsidRPr="00312D78">
        <w:rPr>
          <w:rFonts w:ascii="GHEA Grapalat" w:hAnsi="GHEA Grapalat"/>
          <w:szCs w:val="24"/>
          <w:lang w:val="ru-RU" w:eastAsia="ru-RU"/>
        </w:rPr>
        <w:t>պետական</w:t>
      </w:r>
      <w:proofErr w:type="spellEnd"/>
      <w:r w:rsidR="00312D78" w:rsidRP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 w:rsidRPr="00312D78">
        <w:rPr>
          <w:rFonts w:ascii="GHEA Grapalat" w:hAnsi="GHEA Grapalat"/>
          <w:szCs w:val="24"/>
          <w:lang w:val="ru-RU" w:eastAsia="ru-RU"/>
        </w:rPr>
        <w:t>կառավարում</w:t>
      </w:r>
      <w:proofErr w:type="spellEnd"/>
      <w:r w:rsidR="00312D78" w:rsidRPr="00312D78">
        <w:rPr>
          <w:rFonts w:ascii="GHEA Grapalat" w:hAnsi="GHEA Grapalat"/>
          <w:szCs w:val="24"/>
          <w:lang w:val="ru-RU" w:eastAsia="ru-RU"/>
        </w:rPr>
        <w:t xml:space="preserve">, </w:t>
      </w:r>
      <w:proofErr w:type="spellStart"/>
      <w:r w:rsidR="00312D78" w:rsidRPr="00312D78">
        <w:rPr>
          <w:rFonts w:ascii="GHEA Grapalat" w:hAnsi="GHEA Grapalat"/>
          <w:szCs w:val="24"/>
          <w:lang w:val="ru-RU" w:eastAsia="ru-RU"/>
        </w:rPr>
        <w:t>ֆինանսական</w:t>
      </w:r>
      <w:proofErr w:type="spellEnd"/>
      <w:r w:rsidR="00312D78" w:rsidRPr="00312D78">
        <w:rPr>
          <w:rFonts w:ascii="GHEA Grapalat" w:hAnsi="GHEA Grapalat"/>
          <w:szCs w:val="24"/>
          <w:lang w:val="ru-RU" w:eastAsia="ru-RU"/>
        </w:rPr>
        <w:t xml:space="preserve"> և </w:t>
      </w:r>
      <w:proofErr w:type="spellStart"/>
      <w:r w:rsidR="00312D78" w:rsidRPr="00312D78">
        <w:rPr>
          <w:rFonts w:ascii="GHEA Grapalat" w:hAnsi="GHEA Grapalat"/>
          <w:szCs w:val="24"/>
          <w:lang w:val="ru-RU" w:eastAsia="ru-RU"/>
        </w:rPr>
        <w:t>հարկաբյուջետային</w:t>
      </w:r>
      <w:proofErr w:type="spellEnd"/>
      <w:r w:rsidR="00312D78" w:rsidRP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 w:rsidRPr="00312D78">
        <w:rPr>
          <w:rFonts w:ascii="GHEA Grapalat" w:hAnsi="GHEA Grapalat"/>
          <w:szCs w:val="24"/>
          <w:lang w:val="ru-RU" w:eastAsia="ru-RU"/>
        </w:rPr>
        <w:t>հարաբերություններ</w:t>
      </w:r>
      <w:proofErr w:type="spellEnd"/>
      <w:r w:rsidR="00312D78" w:rsidRP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բյուջետային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տողով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ծախսվել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է</w:t>
      </w:r>
      <w:r w:rsidR="0009607E">
        <w:rPr>
          <w:rFonts w:ascii="GHEA Grapalat" w:hAnsi="GHEA Grapalat"/>
          <w:szCs w:val="24"/>
          <w:lang w:val="ru-RU" w:eastAsia="ru-RU"/>
        </w:rPr>
        <w:t xml:space="preserve"> 111 625,267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հազ</w:t>
      </w:r>
      <w:proofErr w:type="spellEnd"/>
      <w:r w:rsidR="0009607E"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դրամ</w:t>
      </w:r>
      <w:proofErr w:type="spellEnd"/>
      <w:r w:rsidR="0009607E">
        <w:rPr>
          <w:rFonts w:ascii="GHEA Grapalat" w:hAnsi="GHEA Grapalat"/>
          <w:szCs w:val="24"/>
          <w:lang w:val="ru-RU" w:eastAsia="ru-RU"/>
        </w:rPr>
        <w:t xml:space="preserve">,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ը</w:t>
      </w:r>
      <w:r w:rsidR="0009607E" w:rsidRPr="0009607E">
        <w:rPr>
          <w:rFonts w:ascii="GHEA Grapalat" w:hAnsi="GHEA Grapalat"/>
          <w:szCs w:val="24"/>
          <w:lang w:val="ru-RU" w:eastAsia="ru-RU"/>
        </w:rPr>
        <w:t>նդհանուր</w:t>
      </w:r>
      <w:proofErr w:type="spellEnd"/>
      <w:r w:rsidR="0009607E" w:rsidRPr="0009607E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09607E" w:rsidRPr="0009607E">
        <w:rPr>
          <w:rFonts w:ascii="GHEA Grapalat" w:hAnsi="GHEA Grapalat"/>
          <w:szCs w:val="24"/>
          <w:lang w:val="ru-RU" w:eastAsia="ru-RU"/>
        </w:rPr>
        <w:t>բնույթի</w:t>
      </w:r>
      <w:proofErr w:type="spellEnd"/>
      <w:r w:rsidR="0009607E" w:rsidRPr="0009607E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09607E" w:rsidRPr="0009607E">
        <w:rPr>
          <w:rFonts w:ascii="GHEA Grapalat" w:hAnsi="GHEA Grapalat"/>
          <w:szCs w:val="24"/>
          <w:lang w:val="ru-RU" w:eastAsia="ru-RU"/>
        </w:rPr>
        <w:t>հանրային</w:t>
      </w:r>
      <w:proofErr w:type="spellEnd"/>
      <w:r w:rsidR="0009607E" w:rsidRPr="0009607E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09607E" w:rsidRPr="0009607E">
        <w:rPr>
          <w:rFonts w:ascii="GHEA Grapalat" w:hAnsi="GHEA Grapalat"/>
          <w:szCs w:val="24"/>
          <w:lang w:val="ru-RU" w:eastAsia="ru-RU"/>
        </w:rPr>
        <w:t>ծառայություններ</w:t>
      </w:r>
      <w:proofErr w:type="spellEnd"/>
      <w:r w:rsidR="0009607E" w:rsidRPr="0009607E">
        <w:rPr>
          <w:rFonts w:ascii="GHEA Grapalat" w:hAnsi="GHEA Grapalat"/>
          <w:szCs w:val="24"/>
          <w:lang w:val="ru-RU" w:eastAsia="ru-RU"/>
        </w:rPr>
        <w:t xml:space="preserve"> (</w:t>
      </w:r>
      <w:proofErr w:type="spellStart"/>
      <w:r w:rsidR="0009607E" w:rsidRPr="0009607E">
        <w:rPr>
          <w:rFonts w:ascii="GHEA Grapalat" w:hAnsi="GHEA Grapalat"/>
          <w:szCs w:val="24"/>
          <w:lang w:val="ru-RU" w:eastAsia="ru-RU"/>
        </w:rPr>
        <w:t>այլ</w:t>
      </w:r>
      <w:proofErr w:type="spellEnd"/>
      <w:r w:rsidR="0009607E" w:rsidRPr="0009607E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09607E" w:rsidRPr="0009607E">
        <w:rPr>
          <w:rFonts w:ascii="GHEA Grapalat" w:hAnsi="GHEA Grapalat"/>
          <w:szCs w:val="24"/>
          <w:lang w:val="ru-RU" w:eastAsia="ru-RU"/>
        </w:rPr>
        <w:t>դասերին</w:t>
      </w:r>
      <w:proofErr w:type="spellEnd"/>
      <w:r w:rsidR="0009607E" w:rsidRPr="0009607E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09607E" w:rsidRPr="0009607E">
        <w:rPr>
          <w:rFonts w:ascii="GHEA Grapalat" w:hAnsi="GHEA Grapalat"/>
          <w:szCs w:val="24"/>
          <w:lang w:val="ru-RU" w:eastAsia="ru-RU"/>
        </w:rPr>
        <w:t>չպատկանող</w:t>
      </w:r>
      <w:proofErr w:type="spellEnd"/>
      <w:r w:rsidR="0009607E" w:rsidRPr="0009607E">
        <w:rPr>
          <w:rFonts w:ascii="GHEA Grapalat" w:hAnsi="GHEA Grapalat"/>
          <w:szCs w:val="24"/>
          <w:lang w:val="ru-RU" w:eastAsia="ru-RU"/>
        </w:rPr>
        <w:t>)</w:t>
      </w:r>
      <w:r w:rsidR="0009607E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ոլորտում</w:t>
      </w:r>
      <w:proofErr w:type="spellEnd"/>
      <w:r w:rsidR="0009607E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ներդրվել</w:t>
      </w:r>
      <w:proofErr w:type="spellEnd"/>
      <w:r w:rsidR="0009607E">
        <w:rPr>
          <w:rFonts w:ascii="GHEA Grapalat" w:hAnsi="GHEA Grapalat"/>
          <w:szCs w:val="24"/>
          <w:lang w:val="ru-RU" w:eastAsia="ru-RU"/>
        </w:rPr>
        <w:t xml:space="preserve"> է ընդամենը 36 791,271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հազ</w:t>
      </w:r>
      <w:proofErr w:type="spellEnd"/>
      <w:r w:rsidR="0009607E"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դրամ</w:t>
      </w:r>
      <w:proofErr w:type="spellEnd"/>
      <w:r w:rsidR="0009607E">
        <w:rPr>
          <w:rFonts w:ascii="GHEA Grapalat" w:hAnsi="GHEA Grapalat"/>
          <w:szCs w:val="24"/>
          <w:lang w:val="ru-RU" w:eastAsia="ru-RU"/>
        </w:rPr>
        <w:t xml:space="preserve">: </w:t>
      </w:r>
      <w:r w:rsidR="00312D78">
        <w:rPr>
          <w:rFonts w:ascii="GHEA Grapalat" w:hAnsi="GHEA Grapalat"/>
          <w:szCs w:val="24"/>
          <w:lang w:val="ru-RU" w:eastAsia="ru-RU"/>
        </w:rPr>
        <w:t xml:space="preserve"> 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Համայնքի</w:t>
      </w:r>
      <w:proofErr w:type="spellEnd"/>
      <w:r w:rsidR="0009607E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քաղաքացիական</w:t>
      </w:r>
      <w:proofErr w:type="spellEnd"/>
      <w:r w:rsidR="0009607E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09607E">
        <w:rPr>
          <w:rFonts w:ascii="GHEA Grapalat" w:hAnsi="GHEA Grapalat"/>
          <w:szCs w:val="24"/>
          <w:lang w:val="ru-RU" w:eastAsia="ru-RU"/>
        </w:rPr>
        <w:t>պաշտպանության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ոլորտում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իրականացվել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են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3 818,330 ՀՀ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դրամի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ծախսեր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,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Շրջակա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միջավայրի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պաշտպանության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ոլորտում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իրականացվել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են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20</w:t>
      </w:r>
      <w:r w:rsidR="00C972CE">
        <w:rPr>
          <w:rFonts w:ascii="GHEA Grapalat" w:hAnsi="GHEA Grapalat"/>
          <w:szCs w:val="24"/>
          <w:lang w:val="ru-RU" w:eastAsia="ru-RU"/>
        </w:rPr>
        <w:t xml:space="preserve"> </w:t>
      </w:r>
      <w:r w:rsidR="00312D78">
        <w:rPr>
          <w:rFonts w:ascii="GHEA Grapalat" w:hAnsi="GHEA Grapalat"/>
          <w:szCs w:val="24"/>
          <w:lang w:val="ru-RU" w:eastAsia="ru-RU"/>
        </w:rPr>
        <w:t xml:space="preserve">178,936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հազ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դրամի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ներդրումներ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,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բնակարանային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կոմունալ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ծառայությունների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իրկանացման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համար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հատկացվել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է 29 282,929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հազ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դրամ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,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Ճանապարհային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տրանսպորտի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ուղղությամբ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հատկացվել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է 23 606,060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հազ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դրամ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,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մշակութային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միջոցառումների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իրականացման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համար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ծախսվել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է  7 771,600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հազ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դրամ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,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Սոցիալական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պաշտպանության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ոլորտում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ծախսվել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 է 2 405,950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հազ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 xml:space="preserve">. ՀՀ </w:t>
      </w:r>
      <w:proofErr w:type="spellStart"/>
      <w:r w:rsidR="00312D78">
        <w:rPr>
          <w:rFonts w:ascii="GHEA Grapalat" w:hAnsi="GHEA Grapalat"/>
          <w:szCs w:val="24"/>
          <w:lang w:val="ru-RU" w:eastAsia="ru-RU"/>
        </w:rPr>
        <w:t>դրամ</w:t>
      </w:r>
      <w:proofErr w:type="spellEnd"/>
      <w:r w:rsidR="00312D78">
        <w:rPr>
          <w:rFonts w:ascii="GHEA Grapalat" w:hAnsi="GHEA Grapalat"/>
          <w:szCs w:val="24"/>
          <w:lang w:val="ru-RU" w:eastAsia="ru-RU"/>
        </w:rPr>
        <w:t>:</w:t>
      </w:r>
    </w:p>
    <w:p w14:paraId="17E70138" w14:textId="77777777" w:rsidR="00C972CE" w:rsidRPr="000E58B9" w:rsidRDefault="00C972CE" w:rsidP="000E58B9">
      <w:pPr>
        <w:jc w:val="both"/>
        <w:rPr>
          <w:rFonts w:ascii="GHEA Grapalat" w:hAnsi="GHEA Grapalat"/>
          <w:szCs w:val="24"/>
          <w:lang w:val="ru-RU" w:eastAsia="ru-RU"/>
        </w:rPr>
      </w:pPr>
    </w:p>
    <w:sectPr w:rsidR="00C972CE" w:rsidRPr="000E5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66C"/>
    <w:multiLevelType w:val="hybridMultilevel"/>
    <w:tmpl w:val="204A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55E6C"/>
    <w:multiLevelType w:val="hybridMultilevel"/>
    <w:tmpl w:val="465EE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98"/>
    <w:rsid w:val="00025388"/>
    <w:rsid w:val="00043EE9"/>
    <w:rsid w:val="00070C2F"/>
    <w:rsid w:val="00072E03"/>
    <w:rsid w:val="0009607E"/>
    <w:rsid w:val="000A5C5B"/>
    <w:rsid w:val="000A6DF5"/>
    <w:rsid w:val="000E58B9"/>
    <w:rsid w:val="00103912"/>
    <w:rsid w:val="00121223"/>
    <w:rsid w:val="0013447C"/>
    <w:rsid w:val="0022119A"/>
    <w:rsid w:val="00231E10"/>
    <w:rsid w:val="002E11BA"/>
    <w:rsid w:val="002E2ED3"/>
    <w:rsid w:val="00312D78"/>
    <w:rsid w:val="00346F06"/>
    <w:rsid w:val="003D38DF"/>
    <w:rsid w:val="003E6DC9"/>
    <w:rsid w:val="0040156E"/>
    <w:rsid w:val="0047566C"/>
    <w:rsid w:val="00477898"/>
    <w:rsid w:val="00514B45"/>
    <w:rsid w:val="00566F4E"/>
    <w:rsid w:val="00641AD7"/>
    <w:rsid w:val="00683345"/>
    <w:rsid w:val="006968DB"/>
    <w:rsid w:val="00712199"/>
    <w:rsid w:val="007275C6"/>
    <w:rsid w:val="00731AFC"/>
    <w:rsid w:val="00744DB4"/>
    <w:rsid w:val="00764D07"/>
    <w:rsid w:val="00772271"/>
    <w:rsid w:val="007D5327"/>
    <w:rsid w:val="00853772"/>
    <w:rsid w:val="008B1D50"/>
    <w:rsid w:val="00976231"/>
    <w:rsid w:val="009928FA"/>
    <w:rsid w:val="009B6BE2"/>
    <w:rsid w:val="009F640D"/>
    <w:rsid w:val="00A05338"/>
    <w:rsid w:val="00A11880"/>
    <w:rsid w:val="00AB4B28"/>
    <w:rsid w:val="00B00257"/>
    <w:rsid w:val="00B07504"/>
    <w:rsid w:val="00B45582"/>
    <w:rsid w:val="00B5534B"/>
    <w:rsid w:val="00B6097C"/>
    <w:rsid w:val="00B6501E"/>
    <w:rsid w:val="00C31052"/>
    <w:rsid w:val="00C972CE"/>
    <w:rsid w:val="00CE04DF"/>
    <w:rsid w:val="00D0213A"/>
    <w:rsid w:val="00D2163A"/>
    <w:rsid w:val="00D409C2"/>
    <w:rsid w:val="00D72C6A"/>
    <w:rsid w:val="00D860C0"/>
    <w:rsid w:val="00DD48AC"/>
    <w:rsid w:val="00E157BF"/>
    <w:rsid w:val="00E946CB"/>
    <w:rsid w:val="00EA26B5"/>
    <w:rsid w:val="00EC5748"/>
    <w:rsid w:val="00EF7FBE"/>
    <w:rsid w:val="00F10480"/>
    <w:rsid w:val="00F71B31"/>
    <w:rsid w:val="00F82E0B"/>
    <w:rsid w:val="00F83730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48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D21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48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D21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Gharagyozyan Astgh</dc:creator>
  <cp:keywords/>
  <dc:description/>
  <cp:lastModifiedBy>HOME</cp:lastModifiedBy>
  <cp:revision>73</cp:revision>
  <cp:lastPrinted>2024-03-13T11:41:00Z</cp:lastPrinted>
  <dcterms:created xsi:type="dcterms:W3CDTF">2024-03-12T21:02:00Z</dcterms:created>
  <dcterms:modified xsi:type="dcterms:W3CDTF">2024-03-13T11:53:00Z</dcterms:modified>
</cp:coreProperties>
</file>