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Default="00053CA8" w:rsidP="00BD054F">
      <w:pPr>
        <w:jc w:val="center"/>
        <w:rPr>
          <w:rFonts w:ascii="GHEA Grapalat" w:hAnsi="GHEA Grapalat"/>
          <w:b/>
          <w:bCs/>
          <w:lang w:val="hy-AM"/>
        </w:rPr>
      </w:pPr>
      <w:r w:rsidRPr="00BD054F">
        <w:rPr>
          <w:rFonts w:ascii="GHEA Grapalat" w:hAnsi="GHEA Grapalat" w:cs="Sylfaen"/>
          <w:b/>
          <w:lang w:val="hy-AM" w:eastAsia="en-US"/>
        </w:rPr>
        <w:t>«</w:t>
      </w:r>
      <w:r w:rsidR="009519D0" w:rsidRPr="00BD054F">
        <w:rPr>
          <w:rFonts w:ascii="GHEA Grapalat" w:hAnsi="GHEA Grapalat" w:cs="Sylfaen"/>
          <w:b/>
          <w:bCs/>
          <w:lang w:val="hy-AM" w:eastAsia="en-US"/>
        </w:rPr>
        <w:t>Տեղ</w:t>
      </w:r>
      <w:r w:rsidRPr="00BD054F">
        <w:rPr>
          <w:rFonts w:ascii="GHEA Grapalat" w:hAnsi="GHEA Grapalat"/>
          <w:b/>
          <w:bCs/>
          <w:lang w:val="hy-AM" w:eastAsia="en-US"/>
        </w:rPr>
        <w:t xml:space="preserve"> </w:t>
      </w:r>
      <w:r w:rsidRPr="00BD054F">
        <w:rPr>
          <w:rFonts w:ascii="GHEA Grapalat" w:hAnsi="GHEA Grapalat" w:cs="Sylfaen"/>
          <w:b/>
          <w:bCs/>
          <w:lang w:val="hy-AM" w:eastAsia="en-US"/>
        </w:rPr>
        <w:t>համայնք</w:t>
      </w:r>
      <w:r w:rsidRPr="00BD054F">
        <w:rPr>
          <w:rFonts w:ascii="GHEA Grapalat" w:hAnsi="GHEA Grapalat" w:cs="Sylfaen"/>
          <w:b/>
          <w:lang w:val="hy-AM" w:eastAsia="en-US"/>
        </w:rPr>
        <w:t>»-ի կարիքների համար  «</w:t>
      </w:r>
      <w:r w:rsidR="00BD054F" w:rsidRPr="00BD054F">
        <w:rPr>
          <w:rFonts w:ascii="GHEA Grapalat" w:hAnsi="GHEA Grapalat" w:cs="Sylfaen"/>
          <w:b/>
          <w:lang w:val="hy-AM" w:eastAsia="en-US"/>
        </w:rPr>
        <w:t>Քարաշեն բնակավայրի վարչական շենքի տանիքի վերանորոգման աշխատանքներ</w:t>
      </w:r>
      <w:r w:rsidR="00706E84" w:rsidRPr="00BD054F">
        <w:rPr>
          <w:rFonts w:ascii="GHEA Grapalat" w:hAnsi="GHEA Grapalat" w:cs="Sylfaen"/>
          <w:b/>
          <w:lang w:val="hy-AM" w:eastAsia="en-US"/>
        </w:rPr>
        <w:t>ի</w:t>
      </w:r>
      <w:r w:rsidRPr="00BD054F">
        <w:rPr>
          <w:rFonts w:ascii="GHEA Grapalat" w:hAnsi="GHEA Grapalat" w:cs="Sylfaen"/>
          <w:b/>
          <w:lang w:val="hy-AM" w:eastAsia="en-US"/>
        </w:rPr>
        <w:t>»</w:t>
      </w:r>
      <w:r w:rsidR="00771414" w:rsidRPr="00BD054F">
        <w:rPr>
          <w:rFonts w:ascii="GHEA Grapalat" w:hAnsi="GHEA Grapalat" w:cs="Sylfaen"/>
          <w:b/>
          <w:lang w:val="hy-AM" w:eastAsia="en-US"/>
        </w:rPr>
        <w:t xml:space="preserve"> </w:t>
      </w:r>
      <w:r w:rsidR="00771414" w:rsidRPr="00BD054F">
        <w:rPr>
          <w:rFonts w:ascii="GHEA Grapalat" w:hAnsi="GHEA Grapalat"/>
          <w:b/>
          <w:bCs/>
          <w:lang w:val="hy-AM"/>
        </w:rPr>
        <w:t>կատարման</w:t>
      </w:r>
    </w:p>
    <w:p w:rsidR="00BD054F" w:rsidRPr="00BD054F" w:rsidRDefault="00BD054F" w:rsidP="00BD054F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BD054F" w:rsidRPr="00BD054F">
        <w:rPr>
          <w:rFonts w:ascii="GHEA Grapalat" w:hAnsi="GHEA Grapalat" w:cs="Sylfaen"/>
          <w:b/>
          <w:lang w:val="hy-AM" w:eastAsia="en-US"/>
        </w:rPr>
        <w:t>Քարաշեն բնակավայրի վարչական շենքի տանիքի վերանորոգման աշխատանքներ</w:t>
      </w:r>
      <w:r w:rsidR="00706E84" w:rsidRPr="00BA15C7">
        <w:rPr>
          <w:rFonts w:ascii="GHEA Grapalat" w:hAnsi="GHEA Grapalat" w:cs="Sylfaen"/>
          <w:b/>
          <w:lang w:val="hy-AM" w:eastAsia="en-US"/>
        </w:rPr>
        <w:t>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350"/>
        <w:gridCol w:w="4320"/>
      </w:tblGrid>
      <w:tr w:rsidR="00BA15C7" w:rsidRPr="00BA15C7" w:rsidTr="00771414">
        <w:trPr>
          <w:trHeight w:val="5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BA15C7" w:rsidRPr="005F6C0B" w:rsidTr="00771414">
        <w:trPr>
          <w:trHeight w:val="1048"/>
        </w:trPr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414" w:rsidRPr="00BA15C7" w:rsidRDefault="00771414" w:rsidP="00223E2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«</w:t>
            </w:r>
            <w:r w:rsidR="00BD054F" w:rsidRPr="00BD054F">
              <w:rPr>
                <w:rFonts w:ascii="GHEA Grapalat" w:hAnsi="GHEA Grapalat"/>
                <w:sz w:val="20"/>
                <w:lang w:val="hy-AM"/>
              </w:rPr>
              <w:t>Քարաշեն բնակավայրի վարչական շենքի տանիքի վերանորոգման աշխատանքներ</w:t>
            </w: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D054F" w:rsidRDefault="00BD054F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771414" w:rsidRPr="00BA15C7" w:rsidRDefault="00771414" w:rsidP="007714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BA15C7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</w:t>
      </w:r>
      <w:r w:rsidR="00BD054F">
        <w:rPr>
          <w:rFonts w:ascii="GHEA Grapalat" w:hAnsi="GHEA Grapalat"/>
          <w:lang w:val="hy-AM"/>
        </w:rPr>
        <w:t>ն</w:t>
      </w:r>
      <w:r w:rsidR="00053CA8" w:rsidRPr="00BA15C7">
        <w:rPr>
          <w:rFonts w:ascii="GHEA Grapalat" w:hAnsi="GHEA Grapalat"/>
          <w:lang w:val="hy-AM"/>
        </w:rPr>
        <w:t>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BA15C7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Default="00771414" w:rsidP="00053CA8">
      <w:pPr>
        <w:jc w:val="right"/>
        <w:rPr>
          <w:rFonts w:ascii="GHEA Grapalat" w:hAnsi="GHEA Grapalat"/>
          <w:lang w:val="de-DE"/>
        </w:rPr>
      </w:pPr>
    </w:p>
    <w:p w:rsidR="00942D81" w:rsidRPr="00BA15C7" w:rsidRDefault="00942D81" w:rsidP="00053CA8">
      <w:pPr>
        <w:jc w:val="right"/>
        <w:rPr>
          <w:rFonts w:ascii="GHEA Grapalat" w:hAnsi="GHEA Grapalat"/>
          <w:lang w:val="de-DE"/>
        </w:rPr>
      </w:pPr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5F6C0B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de-DE"/>
        </w:rPr>
        <w:t>25</w:t>
      </w:r>
      <w:r w:rsidR="00053CA8" w:rsidRPr="00BA15C7">
        <w:rPr>
          <w:rFonts w:ascii="GHEA Grapalat" w:hAnsi="GHEA Grapalat"/>
          <w:lang w:val="hy-AM"/>
        </w:rPr>
        <w:t>.</w:t>
      </w:r>
      <w:r w:rsidR="00D60A6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5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="00681103" w:rsidRPr="00BD054F">
        <w:rPr>
          <w:rFonts w:ascii="GHEA Grapalat" w:hAnsi="GHEA Grapalat"/>
          <w:lang w:val="de-DE"/>
        </w:rPr>
        <w:t>2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</w:rPr>
        <w:t>22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Վարդան   Գզիրանց 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5F6C0B">
        <w:rPr>
          <w:rFonts w:ascii="GHEA Grapalat" w:hAnsi="GHEA Grapalat"/>
          <w:lang w:val="de-DE"/>
        </w:rPr>
        <w:t>25</w:t>
      </w:r>
      <w:r w:rsidR="00681103" w:rsidRPr="00BA15C7">
        <w:rPr>
          <w:rFonts w:ascii="GHEA Grapalat" w:hAnsi="GHEA Grapalat"/>
          <w:lang w:val="hy-AM"/>
        </w:rPr>
        <w:t>.</w:t>
      </w:r>
      <w:r w:rsidR="005F6C0B">
        <w:rPr>
          <w:rFonts w:ascii="GHEA Grapalat" w:hAnsi="GHEA Grapalat"/>
          <w:lang w:val="de-DE"/>
        </w:rPr>
        <w:t>05</w:t>
      </w:r>
      <w:r w:rsidR="00681103" w:rsidRPr="00BA15C7">
        <w:rPr>
          <w:rFonts w:ascii="GHEA Grapalat" w:hAnsi="GHEA Grapalat"/>
          <w:lang w:val="hy-AM"/>
        </w:rPr>
        <w:t>.202</w:t>
      </w:r>
      <w:r w:rsidR="00681103" w:rsidRPr="00BA15C7">
        <w:rPr>
          <w:rFonts w:ascii="GHEA Grapalat" w:hAnsi="GHEA Grapalat"/>
          <w:lang w:val="de-DE"/>
        </w:rPr>
        <w:t>2</w:t>
      </w:r>
      <w:r w:rsidR="00681103" w:rsidRPr="00BA15C7">
        <w:rPr>
          <w:rFonts w:ascii="GHEA Grapalat" w:hAnsi="GHEA Grapalat"/>
          <w:lang w:val="hy-AM"/>
        </w:rPr>
        <w:t>թ</w:t>
      </w:r>
      <w:r w:rsidR="00544368" w:rsidRPr="00BA15C7">
        <w:rPr>
          <w:rFonts w:ascii="GHEA Grapalat" w:hAnsi="GHEA Grapalat"/>
          <w:lang w:val="de-DE"/>
        </w:rPr>
        <w:t>.</w:t>
      </w:r>
      <w:r w:rsidR="00544368" w:rsidRPr="00BA15C7">
        <w:rPr>
          <w:rFonts w:ascii="GHEA Grapalat" w:hAnsi="GHEA Grapalat"/>
          <w:lang w:val="hy-AM"/>
        </w:rPr>
        <w:t xml:space="preserve">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5F6C0B">
        <w:rPr>
          <w:rFonts w:ascii="GHEA Grapalat" w:hAnsi="GHEA Grapalat"/>
          <w:lang w:val="de-DE"/>
        </w:rPr>
        <w:t>22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BA15C7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843C32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>25</w:t>
      </w:r>
      <w:r w:rsidR="002F070C" w:rsidRPr="00BA15C7">
        <w:rPr>
          <w:rFonts w:ascii="GHEA Grapalat" w:hAnsi="GHEA Grapalat"/>
          <w:lang w:val="hy-AM"/>
        </w:rPr>
        <w:t>.</w:t>
      </w:r>
      <w:r w:rsidR="002F070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5</w:t>
      </w:r>
      <w:r w:rsidR="002F070C" w:rsidRPr="00BA15C7">
        <w:rPr>
          <w:rFonts w:ascii="GHEA Grapalat" w:hAnsi="GHEA Grapalat"/>
          <w:lang w:val="hy-AM"/>
        </w:rPr>
        <w:t>.202</w:t>
      </w:r>
      <w:r w:rsidR="002F070C" w:rsidRPr="00BD054F">
        <w:rPr>
          <w:rFonts w:ascii="GHEA Grapalat" w:hAnsi="GHEA Grapalat"/>
          <w:lang w:val="de-DE"/>
        </w:rPr>
        <w:t>2</w:t>
      </w:r>
      <w:r w:rsidR="002F070C" w:rsidRPr="00BA15C7">
        <w:rPr>
          <w:rFonts w:ascii="GHEA Grapalat" w:hAnsi="GHEA Grapalat"/>
          <w:lang w:val="hy-AM"/>
        </w:rPr>
        <w:t>թ</w:t>
      </w:r>
      <w:r w:rsidR="005C045C" w:rsidRPr="00BA15C7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de-DE"/>
        </w:rPr>
        <w:t>22</w:t>
      </w:r>
      <w:r w:rsidR="002F070C" w:rsidRPr="00BA15C7">
        <w:rPr>
          <w:rFonts w:ascii="GHEA Grapalat" w:hAnsi="GHEA Grapalat"/>
          <w:lang w:val="de-DE"/>
        </w:rPr>
        <w:t>-</w:t>
      </w:r>
      <w:r w:rsidR="002F070C"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E76D91" w:rsidRPr="00BA15C7" w:rsidRDefault="00E76D91" w:rsidP="00E76D9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13663D"/>
    <w:rsid w:val="002044A8"/>
    <w:rsid w:val="00221AE1"/>
    <w:rsid w:val="00223E21"/>
    <w:rsid w:val="002477F7"/>
    <w:rsid w:val="0026642C"/>
    <w:rsid w:val="00293D72"/>
    <w:rsid w:val="002B6BB7"/>
    <w:rsid w:val="002F070C"/>
    <w:rsid w:val="0038179E"/>
    <w:rsid w:val="003E37D6"/>
    <w:rsid w:val="003E66B3"/>
    <w:rsid w:val="003F3340"/>
    <w:rsid w:val="003F620E"/>
    <w:rsid w:val="00422759"/>
    <w:rsid w:val="004567E5"/>
    <w:rsid w:val="005035B3"/>
    <w:rsid w:val="00542636"/>
    <w:rsid w:val="00544368"/>
    <w:rsid w:val="005B5C5E"/>
    <w:rsid w:val="005C045C"/>
    <w:rsid w:val="005F6C0B"/>
    <w:rsid w:val="00621096"/>
    <w:rsid w:val="00645FEF"/>
    <w:rsid w:val="00655B1A"/>
    <w:rsid w:val="00681103"/>
    <w:rsid w:val="006A7D62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3704"/>
    <w:rsid w:val="00836BE5"/>
    <w:rsid w:val="00843C32"/>
    <w:rsid w:val="008C36C3"/>
    <w:rsid w:val="00936E35"/>
    <w:rsid w:val="00942D81"/>
    <w:rsid w:val="009455DF"/>
    <w:rsid w:val="009519D0"/>
    <w:rsid w:val="00975762"/>
    <w:rsid w:val="009D7C65"/>
    <w:rsid w:val="00A46D31"/>
    <w:rsid w:val="00A65236"/>
    <w:rsid w:val="00A876FD"/>
    <w:rsid w:val="00AC5C18"/>
    <w:rsid w:val="00AC6CA2"/>
    <w:rsid w:val="00AE0056"/>
    <w:rsid w:val="00B062BF"/>
    <w:rsid w:val="00B50635"/>
    <w:rsid w:val="00BA15C7"/>
    <w:rsid w:val="00BA2B7B"/>
    <w:rsid w:val="00BC2D56"/>
    <w:rsid w:val="00BD054F"/>
    <w:rsid w:val="00BE09A2"/>
    <w:rsid w:val="00C165F9"/>
    <w:rsid w:val="00C26656"/>
    <w:rsid w:val="00C56E37"/>
    <w:rsid w:val="00C87A82"/>
    <w:rsid w:val="00CE6381"/>
    <w:rsid w:val="00D06682"/>
    <w:rsid w:val="00D16F52"/>
    <w:rsid w:val="00D60A6C"/>
    <w:rsid w:val="00DB5D60"/>
    <w:rsid w:val="00DE347D"/>
    <w:rsid w:val="00E21021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00EF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14C5-48E3-4FF5-920D-038F4CDC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104</cp:revision>
  <cp:lastPrinted>2022-05-26T10:49:00Z</cp:lastPrinted>
  <dcterms:created xsi:type="dcterms:W3CDTF">2017-11-17T11:41:00Z</dcterms:created>
  <dcterms:modified xsi:type="dcterms:W3CDTF">2022-05-26T10:50:00Z</dcterms:modified>
</cp:coreProperties>
</file>