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5D9" w:rsidRDefault="00D575D9" w:rsidP="00D575D9">
      <w:pPr>
        <w:pStyle w:val="NormalWeb"/>
        <w:jc w:val="center"/>
        <w:rPr>
          <w:rStyle w:val="Strong"/>
          <w:rFonts w:ascii="GHEA Grapalat" w:hAnsi="GHEA Grapalat"/>
          <w:color w:val="000000"/>
          <w:sz w:val="27"/>
          <w:szCs w:val="27"/>
        </w:rPr>
      </w:pPr>
      <w:r>
        <w:rPr>
          <w:rFonts w:ascii="GHEA Grapalat" w:hAnsi="GHEA Grapalat"/>
          <w:b/>
          <w:bCs/>
          <w:color w:val="000000"/>
          <w:sz w:val="27"/>
          <w:szCs w:val="27"/>
        </w:rPr>
        <w:t>ՀԱՄԱՅՆՔԻ ՂԵԿԱՎԱՐ ՆԵՐՍԵՍ ՇԱԴՈՒՆՑԻ ՇՆՈՐՀԱՎՈՐԱԿԱՆ ՈՒՂԵՐՁԸ ՀՈՒՆԻՍԻ 1-Ի՝ ԵՐԵԽԱՆԵՐԻ ՊԱՇՏՊԱՆՈՒԹՅԱՆ ՄԻՋԱԶԳԱ</w:t>
      </w:r>
      <w:bookmarkStart w:id="0" w:name="_GoBack"/>
      <w:bookmarkEnd w:id="0"/>
      <w:r>
        <w:rPr>
          <w:rFonts w:ascii="GHEA Grapalat" w:hAnsi="GHEA Grapalat"/>
          <w:b/>
          <w:bCs/>
          <w:color w:val="000000"/>
          <w:sz w:val="27"/>
          <w:szCs w:val="27"/>
        </w:rPr>
        <w:t>ՅԻՆ ՕՐՎԱ ԿԱՊԱԿՑՈՒԹՅԱՄԲ</w:t>
      </w:r>
    </w:p>
    <w:p w:rsidR="00D575D9" w:rsidRDefault="00D575D9" w:rsidP="00D575D9">
      <w:pPr>
        <w:pStyle w:val="NormalWeb"/>
        <w:jc w:val="both"/>
        <w:rPr>
          <w:rFonts w:ascii="GHEA Grapalat" w:hAnsi="GHEA Grapalat"/>
          <w:color w:val="000000"/>
          <w:sz w:val="27"/>
          <w:szCs w:val="27"/>
        </w:rPr>
      </w:pPr>
      <w:proofErr w:type="spellStart"/>
      <w:r>
        <w:rPr>
          <w:rStyle w:val="Strong"/>
          <w:rFonts w:ascii="GHEA Grapalat" w:hAnsi="GHEA Grapalat"/>
          <w:color w:val="000000"/>
          <w:sz w:val="27"/>
          <w:szCs w:val="27"/>
        </w:rPr>
        <w:t>Սիրելի</w:t>
      </w:r>
      <w:proofErr w:type="spellEnd"/>
      <w:r>
        <w:rPr>
          <w:rStyle w:val="Strong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GHEA Grapalat" w:hAnsi="GHEA Grapalat"/>
          <w:color w:val="000000"/>
          <w:sz w:val="27"/>
          <w:szCs w:val="27"/>
        </w:rPr>
        <w:t>երեխաներ</w:t>
      </w:r>
      <w:proofErr w:type="spellEnd"/>
      <w:r>
        <w:rPr>
          <w:rStyle w:val="Strong"/>
          <w:rFonts w:ascii="GHEA Grapalat" w:hAnsi="GHEA Grapalat"/>
          <w:color w:val="000000"/>
          <w:sz w:val="27"/>
          <w:szCs w:val="27"/>
        </w:rPr>
        <w:t>.</w:t>
      </w:r>
    </w:p>
    <w:p w:rsidR="00D575D9" w:rsidRDefault="00D575D9" w:rsidP="00D575D9">
      <w:pPr>
        <w:pStyle w:val="NormalWeb"/>
        <w:jc w:val="both"/>
        <w:rPr>
          <w:rFonts w:ascii="GHEA Grapalat" w:hAnsi="GHEA Grapalat"/>
          <w:color w:val="000000"/>
          <w:sz w:val="27"/>
          <w:szCs w:val="27"/>
        </w:rPr>
      </w:pPr>
      <w:proofErr w:type="spellStart"/>
      <w:r>
        <w:rPr>
          <w:rFonts w:ascii="GHEA Grapalat" w:hAnsi="GHEA Grapalat"/>
          <w:color w:val="000000"/>
          <w:sz w:val="27"/>
          <w:szCs w:val="27"/>
        </w:rPr>
        <w:t>Ջերմորեն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շնորհավորում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Երեխաների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պաշտպանության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միջազգային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օրվա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առթիվ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>:</w:t>
      </w:r>
    </w:p>
    <w:p w:rsidR="00D575D9" w:rsidRDefault="00D575D9" w:rsidP="00D575D9">
      <w:pPr>
        <w:pStyle w:val="NormalWeb"/>
        <w:jc w:val="both"/>
        <w:rPr>
          <w:rFonts w:ascii="GHEA Grapalat" w:hAnsi="GHEA Grapalat"/>
          <w:color w:val="000000"/>
          <w:sz w:val="27"/>
          <w:szCs w:val="27"/>
        </w:rPr>
      </w:pPr>
      <w:proofErr w:type="spellStart"/>
      <w:r>
        <w:rPr>
          <w:rFonts w:ascii="GHEA Grapalat" w:hAnsi="GHEA Grapalat"/>
          <w:color w:val="000000"/>
          <w:sz w:val="27"/>
          <w:szCs w:val="27"/>
        </w:rPr>
        <w:t>Մեզ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համար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մանկապաշտությունն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հայրենապաշտությունը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նույն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երեւույթն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երկուսն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էլ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առանձնահատուկ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սրտում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գիտակցության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մեջ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՝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պահանջելով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նվիրում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սեր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ջանք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: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Երեխայի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մեջ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գալիքը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տեսնելով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՝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այն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նույնացնում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ենք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երկրի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ապագայի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հետ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առավելագույն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եռանդ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պատվախնդրություն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ներդնում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ավելի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բարեկեցիկ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վաղվա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օր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ապահովելու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գործում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օր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որն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սկսվում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է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ներկայից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յուրաքանչյուրիցս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պահանջում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երեխայի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իրավունքի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գիտակցում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դրա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պաշտպանություն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երեխայի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հանդեպ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հոգատարություն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պատասխանատվություն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: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Երեխաների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պաշտպանության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հարցում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պետք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է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լինի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ոչ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թե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պատասխանատվության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բաժանում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այլ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մեկտեղում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հասարակության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բոլոր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անդամների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կողմից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որտեղ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միակ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շահը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հենց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բարեկեցիկ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մանկությունն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է,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միակ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շահառուն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՝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երեխաները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իսկ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վերջնարդյունքում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՝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հայրենիքը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: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Կառուցելով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բարեկեցիկ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երկիր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՝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ստեղծում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ենք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այն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պայմանները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որոնցում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արժանապատվորեն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մեծանալու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է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հայրենիքի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վաղվա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պաշտպանը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վաղվա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քաղաքացին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առաջընթացի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վաղվա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շարժիչ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ուժը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: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Վերստին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շնորհավորելով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Երեխաների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պաշտպանության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միջազգային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օրվա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առթիվ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՝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մաղթում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խաղաղություն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բարեկեցություն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ամենայն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բարիք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թող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այս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օրը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կյանքի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մնացած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բոլոր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օրերը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լցված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լինեն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անսպառ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ուրախությամբ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զիլ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ծիծաղով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երգ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խնդությամբ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ամենաթաքուն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երազանքների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հրաշքների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իրականացմամբ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>:</w:t>
      </w:r>
    </w:p>
    <w:p w:rsidR="00D575D9" w:rsidRDefault="00D575D9" w:rsidP="00D575D9">
      <w:pPr>
        <w:pStyle w:val="NormalWeb"/>
        <w:jc w:val="center"/>
        <w:rPr>
          <w:rFonts w:ascii="GHEA Grapalat" w:hAnsi="GHEA Grapalat"/>
          <w:color w:val="000000"/>
          <w:sz w:val="27"/>
          <w:szCs w:val="27"/>
        </w:rPr>
      </w:pPr>
      <w:proofErr w:type="spellStart"/>
      <w:r>
        <w:rPr>
          <w:rStyle w:val="Strong"/>
          <w:rFonts w:ascii="GHEA Grapalat" w:hAnsi="GHEA Grapalat"/>
          <w:color w:val="000000"/>
          <w:sz w:val="27"/>
          <w:szCs w:val="27"/>
        </w:rPr>
        <w:t>Շնորհավոր</w:t>
      </w:r>
      <w:proofErr w:type="spellEnd"/>
      <w:r>
        <w:rPr>
          <w:rStyle w:val="Strong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GHEA Grapalat" w:hAnsi="GHEA Grapalat"/>
          <w:color w:val="000000"/>
          <w:sz w:val="27"/>
          <w:szCs w:val="27"/>
        </w:rPr>
        <w:t>հունիսի</w:t>
      </w:r>
      <w:proofErr w:type="spellEnd"/>
      <w:r>
        <w:rPr>
          <w:rStyle w:val="Strong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GHEA Grapalat" w:hAnsi="GHEA Grapalat"/>
          <w:color w:val="000000"/>
          <w:sz w:val="27"/>
          <w:szCs w:val="27"/>
        </w:rPr>
        <w:t>մեկ</w:t>
      </w:r>
      <w:proofErr w:type="spellEnd"/>
    </w:p>
    <w:p w:rsidR="00050DFA" w:rsidRDefault="00050DFA"/>
    <w:sectPr w:rsidR="00050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D9"/>
    <w:rsid w:val="00050DFA"/>
    <w:rsid w:val="00D5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F7F66"/>
  <w15:chartTrackingRefBased/>
  <w15:docId w15:val="{C250C8CA-17FD-484B-B6A3-928380EF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75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1</cp:revision>
  <dcterms:created xsi:type="dcterms:W3CDTF">2018-06-20T06:23:00Z</dcterms:created>
  <dcterms:modified xsi:type="dcterms:W3CDTF">2018-06-20T06:24:00Z</dcterms:modified>
</cp:coreProperties>
</file>